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2B" w:rsidRPr="00967AF8" w:rsidRDefault="000B282B" w:rsidP="000B282B">
      <w:pPr>
        <w:shd w:val="clear" w:color="auto" w:fill="A6A6A6"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0B282B" w:rsidRPr="00967AF8" w:rsidRDefault="000B282B" w:rsidP="000B282B">
      <w:pPr>
        <w:shd w:val="clear" w:color="auto" w:fill="A6A6A6"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967AF8">
        <w:rPr>
          <w:rFonts w:ascii="TH SarabunPSK" w:hAnsi="TH SarabunPSK" w:cs="TH SarabunPSK"/>
          <w:b/>
          <w:bCs/>
          <w:sz w:val="52"/>
          <w:szCs w:val="52"/>
          <w:cs/>
        </w:rPr>
        <w:t xml:space="preserve">หน่วยที่ </w:t>
      </w:r>
      <w:r w:rsidRPr="00967AF8">
        <w:rPr>
          <w:rFonts w:ascii="TH SarabunPSK" w:hAnsi="TH SarabunPSK" w:cs="TH SarabunPSK"/>
          <w:b/>
          <w:bCs/>
          <w:sz w:val="52"/>
          <w:szCs w:val="52"/>
        </w:rPr>
        <w:t xml:space="preserve"> </w:t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t>4</w:t>
      </w:r>
    </w:p>
    <w:p w:rsidR="000B282B" w:rsidRPr="00967AF8" w:rsidRDefault="00DB2869" w:rsidP="000B282B">
      <w:pPr>
        <w:shd w:val="clear" w:color="auto" w:fill="A6A6A6"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การออกแบบระบบไฟฟ้า</w:t>
      </w:r>
    </w:p>
    <w:p w:rsidR="000B282B" w:rsidRPr="00967AF8" w:rsidRDefault="000B282B" w:rsidP="000B282B">
      <w:pPr>
        <w:shd w:val="clear" w:color="auto" w:fill="A6A6A6"/>
        <w:jc w:val="right"/>
        <w:rPr>
          <w:rFonts w:ascii="TH SarabunPSK" w:hAnsi="TH SarabunPSK" w:cs="TH SarabunPSK"/>
          <w:b/>
          <w:bCs/>
          <w:sz w:val="52"/>
          <w:szCs w:val="52"/>
          <w:cs/>
        </w:rPr>
      </w:pPr>
    </w:p>
    <w:p w:rsidR="000B282B" w:rsidRDefault="000B282B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บทเรียน เรื่อง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938F7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โหลด</w:t>
      </w:r>
      <w:r w:rsidR="00110A81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ในระบบ</w:t>
      </w:r>
      <w:r w:rsidR="007938F7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ไฟฟ้า</w:t>
      </w:r>
    </w:p>
    <w:p w:rsidR="00723F6D" w:rsidRPr="00D70B85" w:rsidRDefault="00723F6D" w:rsidP="00723F6D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ประสงค์การสอน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23F6D" w:rsidRPr="00D70B85" w:rsidRDefault="00723F6D" w:rsidP="00723F6D">
      <w:pPr>
        <w:tabs>
          <w:tab w:val="left" w:pos="567"/>
          <w:tab w:val="left" w:pos="993"/>
        </w:tabs>
        <w:contextualSpacing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F6016F">
        <w:rPr>
          <w:rFonts w:ascii="TH SarabunPSK" w:hAnsi="TH SarabunPSK" w:cs="TH SarabunPSK" w:hint="cs"/>
          <w:sz w:val="32"/>
          <w:szCs w:val="32"/>
          <w:cs/>
        </w:rPr>
        <w:t>4.1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เข้าใจ</w:t>
      </w:r>
      <w:r w:rsidR="00026527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เรื่องเกี่ยวกับ</w:t>
      </w:r>
      <w:r w:rsidR="003246F6" w:rsidRPr="003246F6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โหลด</w:t>
      </w:r>
      <w:r w:rsidR="00110A81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ในระบบ</w:t>
      </w:r>
      <w:r w:rsidR="003246F6" w:rsidRPr="003246F6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ไฟฟ้า</w:t>
      </w:r>
    </w:p>
    <w:p w:rsidR="00723F6D" w:rsidRPr="00D70B85" w:rsidRDefault="00723F6D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282508">
        <w:rPr>
          <w:rFonts w:ascii="TH SarabunPSK" w:hAnsi="TH SarabunPSK" w:cs="TH SarabunPSK"/>
          <w:sz w:val="32"/>
          <w:szCs w:val="32"/>
        </w:rPr>
        <w:t>4.1</w:t>
      </w:r>
      <w:r>
        <w:rPr>
          <w:rFonts w:ascii="TH SarabunPSK" w:hAnsi="TH SarabunPSK" w:cs="TH SarabunPSK"/>
          <w:sz w:val="32"/>
          <w:szCs w:val="32"/>
        </w:rPr>
        <w:t>.1</w:t>
      </w:r>
      <w:r>
        <w:rPr>
          <w:rFonts w:ascii="TH SarabunPSK" w:hAnsi="TH SarabunPSK" w:cs="TH SarabunPSK"/>
          <w:sz w:val="32"/>
          <w:szCs w:val="32"/>
        </w:rPr>
        <w:tab/>
      </w:r>
      <w:r w:rsidR="00026527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บอก</w:t>
      </w:r>
      <w:r w:rsidR="003246F6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ชนิดของ</w:t>
      </w:r>
      <w:r w:rsidR="00282508" w:rsidRPr="00282508">
        <w:rPr>
          <w:rFonts w:ascii="TH SarabunPSK" w:hAnsi="TH SarabunPSK" w:cs="TH SarabunPSK"/>
          <w:sz w:val="32"/>
          <w:szCs w:val="32"/>
          <w:cs/>
        </w:rPr>
        <w:t>โหลดไฟฟ้า</w:t>
      </w:r>
    </w:p>
    <w:p w:rsidR="00723F6D" w:rsidRPr="00D70B85" w:rsidRDefault="00723F6D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282508">
        <w:rPr>
          <w:rFonts w:ascii="TH SarabunPSK" w:hAnsi="TH SarabunPSK" w:cs="TH SarabunPSK"/>
          <w:sz w:val="32"/>
          <w:szCs w:val="32"/>
        </w:rPr>
        <w:t>4.1</w:t>
      </w:r>
      <w:r>
        <w:rPr>
          <w:rFonts w:ascii="TH SarabunPSK" w:hAnsi="TH SarabunPSK" w:cs="TH SarabunPSK"/>
          <w:sz w:val="32"/>
          <w:szCs w:val="32"/>
        </w:rPr>
        <w:t>.2</w:t>
      </w:r>
      <w:r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eastAsia="AngsanaNew-Bold" w:hAnsi="TH SarabunPSK" w:cs="TH SarabunPSK"/>
          <w:sz w:val="32"/>
          <w:szCs w:val="32"/>
          <w:cs/>
        </w:rPr>
        <w:t>อธิบาย</w:t>
      </w:r>
      <w:r w:rsidR="00282508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วงจรย่อย</w:t>
      </w:r>
    </w:p>
    <w:p w:rsidR="00723F6D" w:rsidRDefault="00723F6D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282508">
        <w:rPr>
          <w:rFonts w:ascii="TH SarabunPSK" w:hAnsi="TH SarabunPSK" w:cs="TH SarabunPSK"/>
          <w:sz w:val="32"/>
          <w:szCs w:val="32"/>
        </w:rPr>
        <w:t>4.1</w:t>
      </w:r>
      <w:r>
        <w:rPr>
          <w:rFonts w:ascii="TH SarabunPSK" w:hAnsi="TH SarabunPSK" w:cs="TH SarabunPSK"/>
          <w:sz w:val="32"/>
          <w:szCs w:val="32"/>
        </w:rPr>
        <w:t xml:space="preserve">.3 </w:t>
      </w:r>
      <w:r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eastAsia="AngsanaNew-Bold" w:hAnsi="TH SarabunPSK" w:cs="TH SarabunPSK"/>
          <w:sz w:val="32"/>
          <w:szCs w:val="32"/>
          <w:cs/>
        </w:rPr>
        <w:t>อธิบาย</w:t>
      </w:r>
      <w:r w:rsidR="00282508">
        <w:rPr>
          <w:rFonts w:ascii="TH SarabunPSK" w:hAnsi="TH SarabunPSK" w:cs="TH SarabunPSK" w:hint="cs"/>
          <w:snapToGrid w:val="0"/>
          <w:sz w:val="32"/>
          <w:szCs w:val="32"/>
          <w:cs/>
          <w:lang w:eastAsia="th-TH"/>
        </w:rPr>
        <w:t>สายป้อน</w:t>
      </w:r>
    </w:p>
    <w:p w:rsidR="007D0987" w:rsidRPr="00D70B85" w:rsidRDefault="007D0987" w:rsidP="00723F6D">
      <w:pPr>
        <w:tabs>
          <w:tab w:val="left" w:pos="993"/>
          <w:tab w:val="left" w:pos="1560"/>
        </w:tabs>
        <w:spacing w:after="240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4.1.4</w:t>
      </w:r>
      <w:r w:rsidR="00A64819">
        <w:rPr>
          <w:rFonts w:ascii="TH SarabunPSK" w:hAnsi="TH SarabunPSK" w:cs="TH SarabunPSK"/>
          <w:sz w:val="32"/>
          <w:szCs w:val="32"/>
        </w:rPr>
        <w:t xml:space="preserve"> </w:t>
      </w:r>
      <w:r w:rsidR="00A64819">
        <w:rPr>
          <w:rFonts w:ascii="TH SarabunPSK" w:hAnsi="TH SarabunPSK" w:cs="TH SarabunPSK" w:hint="cs"/>
          <w:sz w:val="32"/>
          <w:szCs w:val="32"/>
          <w:cs/>
        </w:rPr>
        <w:tab/>
        <w:t>อธิบายสายประธาน</w:t>
      </w:r>
    </w:p>
    <w:p w:rsidR="00723F6D" w:rsidRPr="00D70B85" w:rsidRDefault="00723F6D" w:rsidP="00723F6D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98425</wp:posOffset>
                </wp:positionV>
                <wp:extent cx="5266690" cy="0"/>
                <wp:effectExtent l="10795" t="10160" r="8890" b="8890"/>
                <wp:wrapNone/>
                <wp:docPr id="6" name="ลูกศรเชื่อมต่อแบบ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6" o:spid="_x0000_s1026" type="#_x0000_t32" style="position:absolute;margin-left:.85pt;margin-top:7.75pt;width:414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gIJWwIAAG4EAAAOAAAAZHJzL2Uyb0RvYy54bWysVM2O0zAQviPxDpbvbZrShm206QolLZcF&#10;VtrlAVzHaSwS27LdphVCgtMi7nvhhhASF86kb5NHYez+aBcuCBFF7jgz8/mbmc89v9jUFVozbbgU&#10;CQ77A4yYoDLnYpng1zfz3hlGxhKRk0oKluAtM/hi+vjReaNiNpSlrHKmEYAIEzcqwaW1Kg4CQ0tW&#10;E9OXiglwFlLXxMJWL4NckwbQ6yoYDgZR0EidKy0pMwa+Znsnnnr8omDUvioKwyyqEgzcrF+1Xxdu&#10;DabnJF5qokpODzTIP7CoCRdw6AkqI5agleZ/QNWcamlkYftU1oEsCk6ZrwGqCQe/VXNdEsV8LdAc&#10;o05tMv8Plr5cX2nE8wRHGAlSw4i69lvX7rr2Q9d+79qv3e59137q2p/d7mPX/ujaL117d7B3EPPZ&#10;v3cusr1Fketoo0wMwKm40q4ndCOu1aWkbwwSMi2JWDJf2c1WwXGhywgepLiNUcBr0byQOcSQlZW+&#10;vZtC1w4SGoc2forb0xTZxiIKH8fDKIomMGx69AUkPiYqbexzJmvkjAQbqwlfljaVQoBWpA79MWR9&#10;aayjReJjgjtVyDmvKi+ZSqAmwZPxcOwTjKx47pwuzOjlIq00WhMnOv/4GsFzP0zLlcg9WMlIPjvY&#10;lvBqb8PhlXB4UBjQOVh7Vb2dDCazs9nZqDcaRrPeaJBlvWfzdNSL5uHTcfYkS9MsfOeohaO45HnO&#10;hGN3VHg4+jsFHe7aXpsnjZ/aEDxE9/0CssdfT9pP1g1zL4uFzLdX+jhxELUPPlxAd2vu78G+/zcx&#10;/QUAAP//AwBQSwMEFAAGAAgAAAAhAC1gBefaAAAABwEAAA8AAABkcnMvZG93bnJldi54bWxMjkFL&#10;w0AQhe+C/2EZwYvYTSrRGrMpRfDg0bbgdZodk2h2NmQ3Teyvd8SDPQ1v3uO9r1jPrlNHGkLr2UC6&#10;SEARV962XBvY715uV6BCRLbYeSYD3xRgXV5eFJhbP/EbHbexVlLCIUcDTYx9rnWoGnIYFr4nFu/D&#10;Dw6jyKHWdsBJyl2nl0lyrx22LAsN9vTcUPW1HZ0BCmOWJptHV+9fT9PN+/L0OfU7Y66v5s0TqEhz&#10;/A/DL76gQylMBz+yDaoT/SBBOVkGSuzVXZqCOvw9dFnoc/7yBwAA//8DAFBLAQItABQABgAIAAAA&#10;IQC2gziS/gAAAOEBAAATAAAAAAAAAAAAAAAAAAAAAABbQ29udGVudF9UeXBlc10ueG1sUEsBAi0A&#10;FAAGAAgAAAAhADj9If/WAAAAlAEAAAsAAAAAAAAAAAAAAAAALwEAAF9yZWxzLy5yZWxzUEsBAi0A&#10;FAAGAAgAAAAhALoGAglbAgAAbgQAAA4AAAAAAAAAAAAAAAAALgIAAGRycy9lMm9Eb2MueG1sUEsB&#10;Ai0AFAAGAAgAAAAhAC1gBefaAAAABwEAAA8AAAAAAAAAAAAAAAAAtQQAAGRycy9kb3ducmV2Lnht&#10;bFBLBQYAAAAABAAEAPMAAAC8BQAAAAA=&#10;"/>
            </w:pict>
          </mc:Fallback>
        </mc:AlternateContent>
      </w:r>
    </w:p>
    <w:p w:rsidR="00723F6D" w:rsidRPr="00D70B85" w:rsidRDefault="00B4183C" w:rsidP="00723F6D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</w:t>
      </w:r>
      <w:r w:rsidR="00723F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F6D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โหลด</w:t>
      </w:r>
      <w:r w:rsidR="00110A81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ในระบบ</w:t>
      </w:r>
      <w:r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ไฟฟ้า</w:t>
      </w:r>
    </w:p>
    <w:p w:rsidR="00723F6D" w:rsidRPr="00D70B85" w:rsidRDefault="00282508" w:rsidP="00723F6D">
      <w:pPr>
        <w:tabs>
          <w:tab w:val="left" w:pos="426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โหลดไฟฟ้ามีการใช้งานต่างกัน บางชนิดก็ใช้ต่อเนื่องกันเป็นเวลาหลายชั่วโมงบางชนิดก็ใช้เพียงไม่กี่ทีก็หยุด ดังนั้นในการคำนวณหาโหลดรวมจึงได้แบ่งโหลดออกเป็น </w:t>
      </w:r>
      <w:r w:rsidR="00723F6D" w:rsidRPr="00D70B85">
        <w:rPr>
          <w:rFonts w:ascii="TH SarabunPSK" w:hAnsi="TH SarabunPSK" w:cs="TH SarabunPSK"/>
          <w:sz w:val="32"/>
          <w:szCs w:val="32"/>
        </w:rPr>
        <w:t>2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 xml:space="preserve"> ชนิด คือ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โหลดต่อเนื่อง </w:t>
      </w:r>
      <w:r w:rsidRPr="00D70B85">
        <w:rPr>
          <w:rFonts w:ascii="TH SarabunPSK" w:hAnsi="TH SarabunPSK" w:cs="TH SarabunPSK"/>
          <w:sz w:val="32"/>
          <w:szCs w:val="32"/>
        </w:rPr>
        <w:t>(Continuous Load)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โหลดไม่ต่อเนื่อง </w:t>
      </w:r>
      <w:r w:rsidRPr="00D70B85">
        <w:rPr>
          <w:rFonts w:ascii="TH SarabunPSK" w:hAnsi="TH SarabunPSK" w:cs="TH SarabunPSK"/>
          <w:sz w:val="32"/>
          <w:szCs w:val="32"/>
        </w:rPr>
        <w:t>(Discontinuous Load)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โหลดต่อเนื่อง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คือโหลดไฟฟ้าที่ใช้งานติดต่อกันตั้งแต่ </w:t>
      </w:r>
      <w:r w:rsidRPr="00D70B85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ชั่วโมงขึ้นไป เช่น โหลดดวงโคมในสำนักงาน</w:t>
      </w:r>
      <w:r w:rsidRPr="00D70B85">
        <w:rPr>
          <w:rFonts w:ascii="TH SarabunPSK" w:hAnsi="TH SarabunPSK" w:cs="TH SarabunPSK"/>
          <w:sz w:val="32"/>
          <w:szCs w:val="32"/>
        </w:rPr>
        <w:t>,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เครื่องปรับอากาศ เป็นต้น เพื่อให้ระบบไฟฟ้ามีความปลอดภัยและเชื่อถือได้สูง อุปกรณ์ไฟฟ้าสำคัญ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 เช่น สายไฟฟ้า</w:t>
      </w:r>
      <w:r w:rsidRPr="00D70B85">
        <w:rPr>
          <w:rFonts w:ascii="TH SarabunPSK" w:hAnsi="TH SarabunPSK" w:cs="TH SarabunPSK"/>
          <w:sz w:val="32"/>
          <w:szCs w:val="32"/>
        </w:rPr>
        <w:t>,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หม้อแปลงไฟฟ้า เป็นต้น จะเผื่อพิกัดอีก </w:t>
      </w:r>
      <w:r w:rsidRPr="00D70B85">
        <w:rPr>
          <w:rFonts w:ascii="TH SarabunPSK" w:hAnsi="TH SarabunPSK" w:cs="TH SarabunPSK"/>
          <w:sz w:val="32"/>
          <w:szCs w:val="32"/>
        </w:rPr>
        <w:t>25</w:t>
      </w:r>
      <w:r w:rsidR="00B30E83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% </w:t>
      </w:r>
      <w:r w:rsidRPr="00D70B85">
        <w:rPr>
          <w:rFonts w:ascii="TH SarabunPSK" w:hAnsi="TH SarabunPSK" w:cs="TH SarabunPSK"/>
          <w:sz w:val="32"/>
          <w:szCs w:val="32"/>
          <w:cs/>
        </w:rPr>
        <w:t>สำหรับโหลดต่อเนื่อง</w:t>
      </w:r>
    </w:p>
    <w:p w:rsid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โหลดไม่ต่อเนื่อง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คือโหลดไฟฟ้าที่ใช้ติดต่อกันไม่ถึง </w:t>
      </w:r>
      <w:r w:rsidRPr="00D70B85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ชั่วโมง เช่น เตาไฟฟ้า เป็นต้น</w:t>
      </w:r>
    </w:p>
    <w:p w:rsidR="00B30E83" w:rsidRPr="00B30E83" w:rsidRDefault="00B30E83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ในการออกแบบที่ดีนั้น ถ้าไม่ทราบแน่ชัดว่าโหลดเป็นโหลดชนิดใดให้ถือว่าเป็นโหลดต่อเนื่อง จะต้องเผื่อพิกัดอีกประมาณ </w:t>
      </w:r>
      <w:r w:rsidRPr="00D70B85"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ขนาดของโหลด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ขนาดของโหลดของอุปกรณ์ไฟฟ้ากระแสสลับอาจคิดเป็นกระแส </w:t>
      </w:r>
      <w:r w:rsidRPr="00D70B85">
        <w:rPr>
          <w:rFonts w:ascii="TH SarabunPSK" w:hAnsi="TH SarabunPSK" w:cs="TH SarabunPSK"/>
          <w:sz w:val="32"/>
          <w:szCs w:val="32"/>
        </w:rPr>
        <w:t xml:space="preserve">(A)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หรือ โวลต์แอมแปร์ </w:t>
      </w:r>
      <w:r w:rsidRPr="00D70B85">
        <w:rPr>
          <w:rFonts w:ascii="TH SarabunPSK" w:hAnsi="TH SarabunPSK" w:cs="TH SarabunPSK"/>
          <w:sz w:val="32"/>
          <w:szCs w:val="32"/>
        </w:rPr>
        <w:t xml:space="preserve">(VA)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หรือ กิโลโวลต์แอมแปร์ </w:t>
      </w:r>
      <w:r w:rsidRPr="00D70B85">
        <w:rPr>
          <w:rFonts w:ascii="TH SarabunPSK" w:hAnsi="TH SarabunPSK" w:cs="TH SarabunPSK"/>
          <w:sz w:val="32"/>
          <w:szCs w:val="32"/>
        </w:rPr>
        <w:t xml:space="preserve">(kVA) </w:t>
      </w:r>
      <w:r w:rsidRPr="00D70B85">
        <w:rPr>
          <w:rFonts w:ascii="TH SarabunPSK" w:hAnsi="TH SarabunPSK" w:cs="TH SarabunPSK"/>
          <w:sz w:val="32"/>
          <w:szCs w:val="32"/>
          <w:cs/>
        </w:rPr>
        <w:t>ก็ได้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โหลดของอุปกรณ์ไฟฟ้าสามารถคำนวณได้สูตรดังต่อไปนี้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ระบบไฟฟ้า </w:t>
      </w:r>
      <w:r w:rsidRPr="00D70B85">
        <w:rPr>
          <w:rFonts w:ascii="TH SarabunPSK" w:hAnsi="TH SarabunPSK" w:cs="TH SarabunPSK"/>
          <w:sz w:val="32"/>
          <w:szCs w:val="32"/>
        </w:rPr>
        <w:t>1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เฟส </w:t>
      </w:r>
      <w:r w:rsidRPr="00D70B85">
        <w:rPr>
          <w:rFonts w:ascii="TH SarabunPSK" w:hAnsi="TH SarabunPSK" w:cs="TH SarabunPSK"/>
          <w:sz w:val="32"/>
          <w:szCs w:val="32"/>
        </w:rPr>
        <w:t>2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สาย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>(VA)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V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pt;height:10.05pt" o:ole="">
            <v:imagedata r:id="rId9" o:title=""/>
          </v:shape>
          <o:OLEObject Type="Embed" ProgID="Equation.DSMT4" ShapeID="_x0000_i1025" DrawAspect="Content" ObjectID="_1547882694" r:id="rId10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I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ระบบไฟฟ้า </w:t>
      </w:r>
      <w:r w:rsidRPr="00D70B85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เฟส </w:t>
      </w:r>
      <w:r w:rsidRPr="00D70B85">
        <w:rPr>
          <w:rFonts w:ascii="TH SarabunPSK" w:hAnsi="TH SarabunPSK" w:cs="TH SarabunPSK"/>
          <w:sz w:val="32"/>
          <w:szCs w:val="32"/>
        </w:rPr>
        <w:t>4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สาย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>(VA)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="00282508" w:rsidRPr="00282508">
        <w:rPr>
          <w:rFonts w:ascii="TH SarabunPSK" w:hAnsi="TH SarabunPSK" w:cs="TH SarabunPSK"/>
          <w:position w:val="-6"/>
          <w:sz w:val="32"/>
          <w:szCs w:val="32"/>
        </w:rPr>
        <w:object w:dxaOrig="340" w:dyaOrig="300">
          <v:shape id="_x0000_i1026" type="#_x0000_t75" style="width:20.1pt;height:18.25pt" o:ole="">
            <v:imagedata r:id="rId11" o:title=""/>
          </v:shape>
          <o:OLEObject Type="Embed" ProgID="Equation.DSMT4" ShapeID="_x0000_i1026" DrawAspect="Content" ObjectID="_1547882695" r:id="rId12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27" type="#_x0000_t75" style="width:8.8pt;height:10.05pt" o:ole="">
            <v:imagedata r:id="rId9" o:title=""/>
          </v:shape>
          <o:OLEObject Type="Embed" ProgID="Equation.DSMT4" ShapeID="_x0000_i1027" DrawAspect="Content" ObjectID="_1547882696" r:id="rId13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V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28" type="#_x0000_t75" style="width:8.8pt;height:10.05pt" o:ole="">
            <v:imagedata r:id="rId9" o:title=""/>
          </v:shape>
          <o:OLEObject Type="Embed" ProgID="Equation.DSMT4" ShapeID="_x0000_i1028" DrawAspect="Content" ObjectID="_1547882697" r:id="rId14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I</w:t>
      </w:r>
    </w:p>
    <w:p w:rsidR="00B30E83" w:rsidRDefault="00B30E83" w:rsidP="00282508">
      <w:pPr>
        <w:tabs>
          <w:tab w:val="left" w:pos="426"/>
          <w:tab w:val="left" w:pos="709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B30E83" w:rsidRDefault="00B30E83" w:rsidP="00282508">
      <w:pPr>
        <w:tabs>
          <w:tab w:val="left" w:pos="426"/>
          <w:tab w:val="left" w:pos="709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B30E83" w:rsidRDefault="00B30E83" w:rsidP="00282508">
      <w:pPr>
        <w:tabs>
          <w:tab w:val="left" w:pos="426"/>
          <w:tab w:val="left" w:pos="709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23F6D" w:rsidRPr="00D70B85" w:rsidRDefault="00723F6D" w:rsidP="00282508">
      <w:pPr>
        <w:tabs>
          <w:tab w:val="left" w:pos="426"/>
          <w:tab w:val="left" w:pos="709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282508">
        <w:rPr>
          <w:rFonts w:ascii="TH SarabunPSK" w:hAnsi="TH SarabunPSK" w:cs="TH SarabunPSK" w:hint="cs"/>
          <w:b/>
          <w:bCs/>
          <w:sz w:val="32"/>
          <w:szCs w:val="32"/>
          <w:cs/>
        </w:rPr>
        <w:t>4.1.1</w:t>
      </w:r>
      <w:r w:rsidR="0028250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246F6">
        <w:rPr>
          <w:rFonts w:ascii="TH SarabunPSK" w:hAnsi="TH SarabunPSK" w:cs="TH SarabunPSK" w:hint="cs"/>
          <w:b/>
          <w:bCs/>
          <w:sz w:val="32"/>
          <w:szCs w:val="32"/>
          <w:cs/>
        </w:rPr>
        <w:t>ชนิดของ</w:t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โหลดไฟฟ้า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282508">
        <w:rPr>
          <w:rFonts w:ascii="TH SarabunPSK" w:hAnsi="TH SarabunPSK" w:cs="TH SarabunPSK" w:hint="cs"/>
          <w:sz w:val="32"/>
          <w:szCs w:val="32"/>
          <w:cs/>
        </w:rPr>
        <w:tab/>
      </w:r>
      <w:r w:rsidR="003246F6">
        <w:rPr>
          <w:rFonts w:ascii="TH SarabunPSK" w:hAnsi="TH SarabunPSK" w:cs="TH SarabunPSK" w:hint="cs"/>
          <w:sz w:val="32"/>
          <w:szCs w:val="32"/>
          <w:cs/>
        </w:rPr>
        <w:t>บริภัณฑ์ไฟฟ้าที่ใช้</w:t>
      </w:r>
      <w:r w:rsidRPr="00D70B85">
        <w:rPr>
          <w:rFonts w:ascii="TH SarabunPSK" w:hAnsi="TH SarabunPSK" w:cs="TH SarabunPSK"/>
          <w:sz w:val="32"/>
          <w:szCs w:val="32"/>
          <w:cs/>
        </w:rPr>
        <w:t>มีอยู่มากมาย แต่อาจแบ่งเป็นกลุ่มใหญ่ได้ดังต่อไปนี้</w:t>
      </w:r>
    </w:p>
    <w:p w:rsidR="00723F6D" w:rsidRPr="00D70B85" w:rsidRDefault="00723F6D" w:rsidP="005A2783">
      <w:pPr>
        <w:numPr>
          <w:ilvl w:val="0"/>
          <w:numId w:val="17"/>
        </w:numPr>
        <w:tabs>
          <w:tab w:val="left" w:pos="567"/>
          <w:tab w:val="left" w:pos="993"/>
          <w:tab w:val="left" w:pos="1134"/>
          <w:tab w:val="left" w:pos="1701"/>
        </w:tabs>
        <w:ind w:left="709" w:hanging="13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ไฟฟ้าแสงสว่าง</w:t>
      </w:r>
    </w:p>
    <w:p w:rsidR="00723F6D" w:rsidRPr="00D70B85" w:rsidRDefault="00723F6D" w:rsidP="005A2783">
      <w:pPr>
        <w:numPr>
          <w:ilvl w:val="0"/>
          <w:numId w:val="17"/>
        </w:numPr>
        <w:tabs>
          <w:tab w:val="left" w:pos="567"/>
          <w:tab w:val="left" w:pos="993"/>
          <w:tab w:val="left" w:pos="1134"/>
          <w:tab w:val="left" w:pos="1701"/>
        </w:tabs>
        <w:ind w:left="709" w:hanging="13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เต้ารับ</w:t>
      </w:r>
    </w:p>
    <w:p w:rsidR="00723F6D" w:rsidRPr="00D70B85" w:rsidRDefault="00723F6D" w:rsidP="005A2783">
      <w:pPr>
        <w:numPr>
          <w:ilvl w:val="0"/>
          <w:numId w:val="17"/>
        </w:numPr>
        <w:tabs>
          <w:tab w:val="left" w:pos="567"/>
          <w:tab w:val="left" w:pos="993"/>
          <w:tab w:val="left" w:pos="1134"/>
          <w:tab w:val="left" w:pos="1701"/>
        </w:tabs>
        <w:ind w:left="709" w:hanging="13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มอเตอร์</w:t>
      </w:r>
    </w:p>
    <w:p w:rsidR="00723F6D" w:rsidRPr="00D70B85" w:rsidRDefault="00723F6D" w:rsidP="005A2783">
      <w:pPr>
        <w:numPr>
          <w:ilvl w:val="0"/>
          <w:numId w:val="17"/>
        </w:numPr>
        <w:tabs>
          <w:tab w:val="left" w:pos="567"/>
          <w:tab w:val="left" w:pos="993"/>
          <w:tab w:val="left" w:pos="1134"/>
          <w:tab w:val="left" w:pos="1701"/>
        </w:tabs>
        <w:ind w:left="709" w:hanging="13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เครื่องปรับอากาศ</w:t>
      </w:r>
    </w:p>
    <w:p w:rsidR="00723F6D" w:rsidRPr="00D70B85" w:rsidRDefault="00723F6D" w:rsidP="005A2783">
      <w:pPr>
        <w:numPr>
          <w:ilvl w:val="0"/>
          <w:numId w:val="17"/>
        </w:numPr>
        <w:tabs>
          <w:tab w:val="left" w:pos="567"/>
          <w:tab w:val="left" w:pos="993"/>
          <w:tab w:val="left" w:pos="1134"/>
          <w:tab w:val="left" w:pos="1701"/>
        </w:tabs>
        <w:ind w:left="709" w:hanging="13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ระบบขนส่งแนวดิ่ง</w:t>
      </w:r>
    </w:p>
    <w:p w:rsidR="00723F6D" w:rsidRDefault="00723F6D" w:rsidP="005A2783">
      <w:pPr>
        <w:numPr>
          <w:ilvl w:val="0"/>
          <w:numId w:val="17"/>
        </w:numPr>
        <w:tabs>
          <w:tab w:val="left" w:pos="567"/>
          <w:tab w:val="left" w:pos="993"/>
          <w:tab w:val="left" w:pos="1134"/>
          <w:tab w:val="left" w:pos="1701"/>
        </w:tabs>
        <w:ind w:left="709" w:hanging="13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อุปกรณ์ไฟฟ้าอื่น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ๆ</w:t>
      </w:r>
    </w:p>
    <w:p w:rsidR="00723F6D" w:rsidRPr="00A445BC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A445BC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="00A445BC">
        <w:rPr>
          <w:rFonts w:ascii="TH SarabunPSK" w:hAnsi="TH SarabunPSK" w:cs="TH SarabunPSK"/>
          <w:b/>
          <w:bCs/>
          <w:sz w:val="32"/>
          <w:szCs w:val="32"/>
        </w:rPr>
        <w:t>4.1</w:t>
      </w:r>
      <w:r>
        <w:rPr>
          <w:rFonts w:ascii="TH SarabunPSK" w:hAnsi="TH SarabunPSK" w:cs="TH SarabunPSK"/>
          <w:b/>
          <w:bCs/>
          <w:sz w:val="32"/>
          <w:szCs w:val="32"/>
        </w:rPr>
        <w:t>.1.1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ไฟฟ้าแสงสว่าง</w:t>
      </w:r>
    </w:p>
    <w:p w:rsidR="00723F6D" w:rsidRPr="00D70B85" w:rsidRDefault="00723F6D" w:rsidP="00A445BC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โหลดไฟฟ้าแสงสว่างอาจแบ่งตามชนิดและขนาดของหลอดไฟฟ้าได้ดังนี้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หลอดไส้ </w:t>
      </w:r>
      <w:r w:rsidRPr="00D70B85">
        <w:rPr>
          <w:rFonts w:ascii="TH SarabunPSK" w:hAnsi="TH SarabunPSK" w:cs="TH SarabunPSK"/>
          <w:sz w:val="32"/>
          <w:szCs w:val="32"/>
        </w:rPr>
        <w:t>(Incandescent Lamp)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>(VA)</w:t>
      </w:r>
      <w:r w:rsidRPr="00D70B85">
        <w:rPr>
          <w:rFonts w:ascii="TH SarabunPSK" w:hAnsi="TH SarabunPSK" w:cs="TH SarabunPSK"/>
          <w:sz w:val="32"/>
          <w:szCs w:val="32"/>
        </w:rPr>
        <w:tab/>
        <w:t>=</w:t>
      </w:r>
      <w:r w:rsidRPr="00D70B85">
        <w:rPr>
          <w:rFonts w:ascii="TH SarabunPSK" w:hAnsi="TH SarabunPSK" w:cs="TH SarabunPSK"/>
          <w:sz w:val="32"/>
          <w:szCs w:val="32"/>
        </w:rPr>
        <w:tab/>
        <w:t>W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เช่น ดวงโคมไฟฟ้าใช้หลอดไส้ </w:t>
      </w:r>
      <w:r w:rsidR="00BC5615">
        <w:rPr>
          <w:rFonts w:ascii="TH SarabunPSK" w:hAnsi="TH SarabunPSK" w:cs="TH SarabunPSK"/>
          <w:sz w:val="32"/>
          <w:szCs w:val="32"/>
        </w:rPr>
        <w:t xml:space="preserve">100 W </w:t>
      </w:r>
      <w:r w:rsidRPr="00D70B85">
        <w:rPr>
          <w:rFonts w:ascii="TH SarabunPSK" w:hAnsi="TH SarabunPSK" w:cs="TH SarabunPSK"/>
          <w:sz w:val="32"/>
          <w:szCs w:val="32"/>
        </w:rPr>
        <w:t xml:space="preserve"> 2</w:t>
      </w:r>
      <w:r w:rsidR="00B30E83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</w:rPr>
        <w:t>0 V</w:t>
      </w:r>
    </w:p>
    <w:p w:rsid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โหลด </w:t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=    100 </w:t>
      </w:r>
      <w:r w:rsidR="00B30E83">
        <w:rPr>
          <w:rFonts w:ascii="TH SarabunPSK" w:hAnsi="TH SarabunPSK" w:cs="TH SarabunPSK"/>
          <w:sz w:val="32"/>
          <w:szCs w:val="32"/>
        </w:rPr>
        <w:t>VA</w:t>
      </w:r>
    </w:p>
    <w:p w:rsidR="00723F6D" w:rsidRP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หลอดฟลูออเรสเซนต์ </w:t>
      </w:r>
      <w:r w:rsidRPr="00D70B85">
        <w:rPr>
          <w:rFonts w:ascii="TH SarabunPSK" w:hAnsi="TH SarabunPSK" w:cs="TH SarabunPSK"/>
          <w:sz w:val="32"/>
          <w:szCs w:val="32"/>
        </w:rPr>
        <w:t>(Fluorescent Lamp)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หลอดฟลูออเรสเซนต์ </w:t>
      </w:r>
      <w:r w:rsidRPr="00D70B85">
        <w:rPr>
          <w:rFonts w:ascii="TH SarabunPSK" w:hAnsi="TH SarabunPSK" w:cs="TH SarabunPSK"/>
          <w:sz w:val="32"/>
          <w:szCs w:val="32"/>
        </w:rPr>
        <w:t xml:space="preserve">(FL)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เป็นหลอดไฟฟ้าที่มีใช้แพร่หลายมากที่สุด ขนาดที่ใช้กันมาก คือ </w:t>
      </w:r>
      <w:r w:rsidR="00A445BC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18 W (20 W)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D70B85">
        <w:rPr>
          <w:rFonts w:ascii="TH SarabunPSK" w:hAnsi="TH SarabunPSK" w:cs="TH SarabunPSK"/>
          <w:sz w:val="32"/>
          <w:szCs w:val="32"/>
        </w:rPr>
        <w:t xml:space="preserve">36 W (40 W)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 </w:t>
      </w:r>
      <w:r w:rsidRPr="00D70B85">
        <w:rPr>
          <w:rFonts w:ascii="TH SarabunPSK" w:hAnsi="TH SarabunPSK" w:cs="TH SarabunPSK"/>
          <w:sz w:val="32"/>
          <w:szCs w:val="32"/>
        </w:rPr>
        <w:t xml:space="preserve">FL </w:t>
      </w:r>
      <w:r w:rsidRPr="00D70B85">
        <w:rPr>
          <w:rFonts w:ascii="TH SarabunPSK" w:hAnsi="TH SarabunPSK" w:cs="TH SarabunPSK"/>
          <w:sz w:val="32"/>
          <w:szCs w:val="32"/>
          <w:cs/>
        </w:rPr>
        <w:t>จะต้องใช้ร่วมกันบัลลัสต์ ดังนั้นเวลาคิดโหลดต้องคิดกำลังไฟฟ้าของหลอดรวมกับกำลังสูญเสียของบัลลัสต์และต้องคำนึงถึงตัวประกอบกำลังด้วยหรือ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 xml:space="preserve">คิดตามกระแสที่ไหลผ่าน ค่าโหลดโดยประมาณของหลอด </w:t>
      </w:r>
      <w:r w:rsidRPr="00D70B85">
        <w:rPr>
          <w:rFonts w:ascii="TH SarabunPSK" w:hAnsi="TH SarabunPSK" w:cs="TH SarabunPSK"/>
          <w:spacing w:val="-6"/>
          <w:sz w:val="32"/>
          <w:szCs w:val="32"/>
        </w:rPr>
        <w:t xml:space="preserve">FL 18 W 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 xml:space="preserve">และ </w:t>
      </w:r>
      <w:r w:rsidRPr="00D70B85">
        <w:rPr>
          <w:rFonts w:ascii="TH SarabunPSK" w:hAnsi="TH SarabunPSK" w:cs="TH SarabunPSK"/>
          <w:spacing w:val="-6"/>
          <w:sz w:val="32"/>
          <w:szCs w:val="32"/>
        </w:rPr>
        <w:t>3</w:t>
      </w:r>
      <w:r w:rsidR="00A445BC">
        <w:rPr>
          <w:rFonts w:ascii="TH SarabunPSK" w:hAnsi="TH SarabunPSK" w:cs="TH SarabunPSK"/>
          <w:spacing w:val="-6"/>
          <w:sz w:val="32"/>
          <w:szCs w:val="32"/>
        </w:rPr>
        <w:t>6</w:t>
      </w:r>
      <w:r w:rsidRPr="00D70B85">
        <w:rPr>
          <w:rFonts w:ascii="TH SarabunPSK" w:hAnsi="TH SarabunPSK" w:cs="TH SarabunPSK"/>
          <w:spacing w:val="-6"/>
          <w:sz w:val="32"/>
          <w:szCs w:val="32"/>
        </w:rPr>
        <w:t xml:space="preserve"> W 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 xml:space="preserve">แสดงดังตารางที่ </w:t>
      </w:r>
      <w:r w:rsidR="00A445BC">
        <w:rPr>
          <w:rFonts w:ascii="TH SarabunPSK" w:hAnsi="TH SarabunPSK" w:cs="TH SarabunPSK"/>
          <w:spacing w:val="-6"/>
          <w:sz w:val="32"/>
          <w:szCs w:val="32"/>
        </w:rPr>
        <w:t>4.1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</w:p>
    <w:p w:rsidR="00723F6D" w:rsidRP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445BC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ค่าโหลดของหลอด </w:t>
      </w:r>
      <w:r w:rsidRPr="00D70B85">
        <w:rPr>
          <w:rFonts w:ascii="TH SarabunPSK" w:hAnsi="TH SarabunPSK" w:cs="TH SarabunPSK"/>
          <w:sz w:val="32"/>
          <w:szCs w:val="32"/>
        </w:rPr>
        <w:t>FL</w:t>
      </w:r>
    </w:p>
    <w:p w:rsidR="00A445BC" w:rsidRPr="00A445BC" w:rsidRDefault="00A445BC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596"/>
        <w:gridCol w:w="2841"/>
      </w:tblGrid>
      <w:tr w:rsidR="00723F6D" w:rsidRPr="00D70B85" w:rsidTr="008C4644">
        <w:tc>
          <w:tcPr>
            <w:tcW w:w="3085" w:type="dxa"/>
            <w:vMerge w:val="restart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กำลังไฟฟ้าของหลอด 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(W)</w:t>
            </w:r>
          </w:p>
        </w:tc>
        <w:tc>
          <w:tcPr>
            <w:tcW w:w="5437" w:type="dxa"/>
            <w:gridSpan w:val="2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 (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VA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723F6D" w:rsidRPr="00D70B85" w:rsidTr="008C4644">
        <w:tc>
          <w:tcPr>
            <w:tcW w:w="3085" w:type="dxa"/>
            <w:vMerge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LPF 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บัลลัสต์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HPF 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บัลลัสต์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18 (20)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36 (40)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</w:tbl>
    <w:p w:rsid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A445BC" w:rsidRDefault="00A445BC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ห</w:t>
      </w:r>
      <w:r w:rsidRPr="00A445BC">
        <w:rPr>
          <w:rFonts w:ascii="TH SarabunPSK" w:hAnsi="TH SarabunPSK" w:cs="TH SarabunPSK" w:hint="cs"/>
          <w:sz w:val="28"/>
          <w:cs/>
        </w:rPr>
        <w:t>มายเหตุ</w:t>
      </w:r>
      <w:r>
        <w:rPr>
          <w:rFonts w:ascii="TH SarabunPSK" w:hAnsi="TH SarabunPSK" w:cs="TH SarabunPSK" w:hint="cs"/>
          <w:sz w:val="28"/>
          <w:cs/>
        </w:rPr>
        <w:tab/>
      </w:r>
      <w:r w:rsidR="00B30E83">
        <w:rPr>
          <w:rFonts w:ascii="TH SarabunPSK" w:hAnsi="TH SarabunPSK" w:cs="TH SarabunPSK"/>
          <w:sz w:val="28"/>
        </w:rPr>
        <w:t xml:space="preserve">- </w:t>
      </w:r>
      <w:r>
        <w:rPr>
          <w:rFonts w:ascii="TH SarabunPSK" w:hAnsi="TH SarabunPSK" w:cs="TH SarabunPSK"/>
          <w:sz w:val="28"/>
        </w:rPr>
        <w:t xml:space="preserve">LPF (Low Power Factor) </w:t>
      </w:r>
      <w:r>
        <w:rPr>
          <w:rFonts w:ascii="TH SarabunPSK" w:hAnsi="TH SarabunPSK" w:cs="TH SarabunPSK" w:hint="cs"/>
          <w:sz w:val="28"/>
          <w:cs/>
        </w:rPr>
        <w:t>หลอดฟลูออเรสเซนต์ชนิดตัวประกอบกำลังต่ำ</w:t>
      </w:r>
    </w:p>
    <w:p w:rsidR="00A445BC" w:rsidRDefault="00A445BC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="00B30E83">
        <w:rPr>
          <w:rFonts w:ascii="TH SarabunPSK" w:hAnsi="TH SarabunPSK" w:cs="TH SarabunPSK" w:hint="cs"/>
          <w:sz w:val="28"/>
          <w:cs/>
        </w:rPr>
        <w:t xml:space="preserve">- </w:t>
      </w:r>
      <w:r>
        <w:rPr>
          <w:rFonts w:ascii="TH SarabunPSK" w:hAnsi="TH SarabunPSK" w:cs="TH SarabunPSK"/>
          <w:sz w:val="28"/>
        </w:rPr>
        <w:t xml:space="preserve">HPF (High Power Factor) </w:t>
      </w:r>
      <w:r>
        <w:rPr>
          <w:rFonts w:ascii="TH SarabunPSK" w:hAnsi="TH SarabunPSK" w:cs="TH SarabunPSK" w:hint="cs"/>
          <w:sz w:val="28"/>
          <w:cs/>
        </w:rPr>
        <w:t>หลอดฟลูออเรสเซนต์ชนิดตัวประกอบกำลังสูง</w:t>
      </w:r>
    </w:p>
    <w:p w:rsidR="00A445BC" w:rsidRPr="00B30E83" w:rsidRDefault="00A445BC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B30E83" w:rsidRDefault="00B30E83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30E83" w:rsidRDefault="00B30E83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475EA" w:rsidRDefault="00A475EA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30E83" w:rsidRDefault="00B30E83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246F6" w:rsidRDefault="003246F6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30E83" w:rsidRDefault="00B30E83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30E83" w:rsidRDefault="00B30E83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445BC" w:rsidRDefault="00A445BC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445B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4.2</w:t>
      </w:r>
      <w:r w:rsidRPr="00A445BC">
        <w:rPr>
          <w:rFonts w:ascii="TH SarabunPSK" w:hAnsi="TH SarabunPSK" w:cs="TH SarabunPSK" w:hint="cs"/>
          <w:sz w:val="32"/>
          <w:szCs w:val="32"/>
          <w:cs/>
        </w:rPr>
        <w:t xml:space="preserve"> ค่าโหลดของหลอด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FL </w:t>
      </w:r>
      <w:r>
        <w:rPr>
          <w:rFonts w:ascii="TH SarabunPSK" w:hAnsi="TH SarabunPSK" w:cs="TH SarabunPSK" w:hint="cs"/>
          <w:sz w:val="32"/>
          <w:szCs w:val="32"/>
          <w:cs/>
        </w:rPr>
        <w:t>ชนิด</w:t>
      </w:r>
      <w:r w:rsidRPr="00A445BC">
        <w:rPr>
          <w:rFonts w:ascii="TH SarabunPSK" w:hAnsi="TH SarabunPSK" w:cs="TH SarabunPSK" w:hint="cs"/>
          <w:sz w:val="32"/>
          <w:szCs w:val="32"/>
          <w:cs/>
        </w:rPr>
        <w:t>ประหยัดไฟ</w:t>
      </w:r>
    </w:p>
    <w:p w:rsidR="00B30E83" w:rsidRPr="00B30E83" w:rsidRDefault="00B30E83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445BC" w:rsidTr="00A445BC"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กำลังไฟฟ้าของหลอด 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(W)</w:t>
            </w:r>
          </w:p>
        </w:tc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 (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VA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445BC" w:rsidTr="00A445BC"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A445BC" w:rsidTr="00A445BC"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A445BC" w:rsidTr="00A445BC"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A445BC" w:rsidTr="00A445BC"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A445BC" w:rsidTr="00A445BC"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หลอด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PL</w:t>
            </w:r>
          </w:p>
        </w:tc>
        <w:tc>
          <w:tcPr>
            <w:tcW w:w="4261" w:type="dxa"/>
          </w:tcPr>
          <w:p w:rsidR="00A445BC" w:rsidRDefault="00A445BC" w:rsidP="00A445BC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</w:tbl>
    <w:p w:rsidR="00A445BC" w:rsidRPr="00B30E83" w:rsidRDefault="00A445BC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หลอดก๊าซแรงดันไอสูง </w:t>
      </w:r>
      <w:r w:rsidRPr="00D70B85">
        <w:rPr>
          <w:rFonts w:ascii="TH SarabunPSK" w:hAnsi="TH SarabunPSK" w:cs="TH SarabunPSK"/>
          <w:sz w:val="32"/>
          <w:szCs w:val="32"/>
        </w:rPr>
        <w:t>(High Intensity Discharge Lamp : HID)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 </w:t>
      </w:r>
      <w:r w:rsidRPr="00D70B85">
        <w:rPr>
          <w:rFonts w:ascii="TH SarabunPSK" w:hAnsi="TH SarabunPSK" w:cs="TH SarabunPSK"/>
          <w:sz w:val="32"/>
          <w:szCs w:val="32"/>
        </w:rPr>
        <w:t xml:space="preserve">HID </w:t>
      </w:r>
      <w:r w:rsidRPr="00D70B85">
        <w:rPr>
          <w:rFonts w:ascii="TH SarabunPSK" w:hAnsi="TH SarabunPSK" w:cs="TH SarabunPSK"/>
          <w:sz w:val="32"/>
          <w:szCs w:val="32"/>
          <w:cs/>
        </w:rPr>
        <w:t>ที่ใช้กันแพร่หลายในขณะนี้ได้แก่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หลอดแสงจันทร์ </w:t>
      </w:r>
      <w:r w:rsidRPr="00D70B85">
        <w:rPr>
          <w:rFonts w:ascii="TH SarabunPSK" w:hAnsi="TH SarabunPSK" w:cs="TH SarabunPSK"/>
          <w:sz w:val="32"/>
          <w:szCs w:val="32"/>
        </w:rPr>
        <w:t>(High Pressure Mercury)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หลอดโซเดียมความดันไอสูง </w:t>
      </w:r>
      <w:r w:rsidRPr="00D70B85">
        <w:rPr>
          <w:rFonts w:ascii="TH SarabunPSK" w:hAnsi="TH SarabunPSK" w:cs="TH SarabunPSK"/>
          <w:sz w:val="32"/>
          <w:szCs w:val="32"/>
        </w:rPr>
        <w:t>(High Pressure Sodium)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  <w:t xml:space="preserve">-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หลอดเมทัลฮาไลด์ </w:t>
      </w:r>
      <w:r w:rsidRPr="00D70B85">
        <w:rPr>
          <w:rFonts w:ascii="TH SarabunPSK" w:hAnsi="TH SarabunPSK" w:cs="TH SarabunPSK"/>
          <w:sz w:val="32"/>
          <w:szCs w:val="32"/>
        </w:rPr>
        <w:t>(Metal Halide)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ขนาดโหลดของหลอด</w:t>
      </w:r>
      <w:r w:rsidRPr="00D70B85">
        <w:rPr>
          <w:rFonts w:ascii="TH SarabunPSK" w:hAnsi="TH SarabunPSK" w:cs="TH SarabunPSK"/>
          <w:sz w:val="32"/>
          <w:szCs w:val="32"/>
        </w:rPr>
        <w:t xml:space="preserve"> HID </w:t>
      </w:r>
      <w:r w:rsidRPr="00D70B85">
        <w:rPr>
          <w:rFonts w:ascii="TH SarabunPSK" w:hAnsi="TH SarabunPSK" w:cs="TH SarabunPSK"/>
          <w:sz w:val="32"/>
          <w:szCs w:val="32"/>
          <w:cs/>
        </w:rPr>
        <w:t>มีดังตารางที่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A445BC">
        <w:rPr>
          <w:rFonts w:ascii="TH SarabunPSK" w:hAnsi="TH SarabunPSK" w:cs="TH SarabunPSK"/>
          <w:sz w:val="32"/>
          <w:szCs w:val="32"/>
        </w:rPr>
        <w:t>4.3</w:t>
      </w:r>
    </w:p>
    <w:p w:rsidR="00723F6D" w:rsidRP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445BC">
        <w:rPr>
          <w:rFonts w:ascii="TH SarabunPSK" w:hAnsi="TH SarabunPSK" w:cs="TH SarabunPSK"/>
          <w:b/>
          <w:bCs/>
          <w:sz w:val="32"/>
          <w:szCs w:val="32"/>
        </w:rPr>
        <w:t>4.3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ค่าโหลดของหลอด</w:t>
      </w:r>
      <w:r w:rsidRPr="00D70B85">
        <w:rPr>
          <w:rFonts w:ascii="TH SarabunPSK" w:hAnsi="TH SarabunPSK" w:cs="TH SarabunPSK"/>
          <w:sz w:val="32"/>
          <w:szCs w:val="32"/>
        </w:rPr>
        <w:t xml:space="preserve"> HID</w:t>
      </w:r>
    </w:p>
    <w:p w:rsidR="00A445BC" w:rsidRPr="00A445BC" w:rsidRDefault="00A445BC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596"/>
        <w:gridCol w:w="2841"/>
      </w:tblGrid>
      <w:tr w:rsidR="00723F6D" w:rsidRPr="00D70B85" w:rsidTr="008C4644">
        <w:tc>
          <w:tcPr>
            <w:tcW w:w="3085" w:type="dxa"/>
            <w:vMerge w:val="restart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กำลังไฟฟ้าของหลอด 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(W)</w:t>
            </w:r>
          </w:p>
        </w:tc>
        <w:tc>
          <w:tcPr>
            <w:tcW w:w="5437" w:type="dxa"/>
            <w:gridSpan w:val="2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 (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VA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723F6D" w:rsidRPr="00D70B85" w:rsidTr="008C4644">
        <w:tc>
          <w:tcPr>
            <w:tcW w:w="3085" w:type="dxa"/>
            <w:vMerge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ind w:left="7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LPF 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บัลลัสต์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HPF </w:t>
            </w:r>
            <w:r w:rsidRPr="00A445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บัลลัสต์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180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260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750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C561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45BC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850</w:t>
            </w:r>
          </w:p>
        </w:tc>
      </w:tr>
      <w:tr w:rsidR="00723F6D" w:rsidRPr="00D70B85" w:rsidTr="008C4644">
        <w:tc>
          <w:tcPr>
            <w:tcW w:w="3085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C561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45BC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596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C561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45BC">
              <w:rPr>
                <w:rFonts w:ascii="TH SarabunPSK" w:hAnsi="TH SarabunPSK" w:cs="TH SarabunPSK"/>
                <w:sz w:val="32"/>
                <w:szCs w:val="32"/>
              </w:rPr>
              <w:t>900</w:t>
            </w:r>
          </w:p>
        </w:tc>
        <w:tc>
          <w:tcPr>
            <w:tcW w:w="2841" w:type="dxa"/>
            <w:vAlign w:val="center"/>
          </w:tcPr>
          <w:p w:rsidR="00723F6D" w:rsidRPr="00A445BC" w:rsidRDefault="00723F6D" w:rsidP="00723F6D">
            <w:pPr>
              <w:tabs>
                <w:tab w:val="left" w:pos="567"/>
                <w:tab w:val="left" w:pos="993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5B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C561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45BC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</w:tr>
    </w:tbl>
    <w:p w:rsidR="00723F6D" w:rsidRPr="00723F6D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B30E83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="00B30E83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>.1.2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เต้ารับ</w:t>
      </w:r>
    </w:p>
    <w:p w:rsidR="00723F6D" w:rsidRPr="00D70B85" w:rsidRDefault="00723F6D" w:rsidP="00B30E83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เต้ารับเป็นอุปกรณ์ซึ่งติดตั้งไว้ เพื่อความสะดวกในการใช้กับอุปกรณ์ไฟฟ้า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ที่เคลื่อนย้ายได้ </w:t>
      </w:r>
      <w:r w:rsidRPr="00D70B85">
        <w:rPr>
          <w:rFonts w:ascii="TH SarabunPSK" w:hAnsi="TH SarabunPSK" w:cs="TH SarabunPSK"/>
          <w:sz w:val="32"/>
          <w:szCs w:val="32"/>
        </w:rPr>
        <w:t xml:space="preserve">(Portable)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หรืออุปกรณ์ไฟฟ้าที่อยู่กับที่ </w:t>
      </w:r>
      <w:r w:rsidRPr="00D70B85">
        <w:rPr>
          <w:rFonts w:ascii="TH SarabunPSK" w:hAnsi="TH SarabunPSK" w:cs="TH SarabunPSK"/>
          <w:sz w:val="32"/>
          <w:szCs w:val="32"/>
        </w:rPr>
        <w:t xml:space="preserve">(Fixed) </w:t>
      </w:r>
      <w:r w:rsidRPr="00D70B85">
        <w:rPr>
          <w:rFonts w:ascii="TH SarabunPSK" w:hAnsi="TH SarabunPSK" w:cs="TH SarabunPSK"/>
          <w:sz w:val="32"/>
          <w:szCs w:val="32"/>
          <w:cs/>
        </w:rPr>
        <w:t>ที่นำมาใช้ภายหลัง ดังนั้นโหลดไฟฟ้าจึงไม่แน่นอน</w:t>
      </w:r>
    </w:p>
    <w:p w:rsidR="00723F6D" w:rsidRPr="0071183C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71183C">
        <w:rPr>
          <w:rFonts w:ascii="TH SarabunPSK" w:hAnsi="TH SarabunPSK" w:cs="TH SarabunPSK"/>
          <w:spacing w:val="-10"/>
          <w:sz w:val="32"/>
          <w:szCs w:val="32"/>
          <w:cs/>
        </w:rPr>
        <w:t xml:space="preserve">เต้ารับที่ใช้แต่ละชุดมีทั้งแบบเต้ารับเดี่ยว </w:t>
      </w:r>
      <w:r w:rsidR="0071183C" w:rsidRPr="0071183C">
        <w:rPr>
          <w:rFonts w:ascii="TH SarabunPSK" w:hAnsi="TH SarabunPSK" w:cs="TH SarabunPSK" w:hint="cs"/>
          <w:spacing w:val="-10"/>
          <w:sz w:val="32"/>
          <w:szCs w:val="32"/>
          <w:cs/>
        </w:rPr>
        <w:t>เต้ารับ</w:t>
      </w:r>
      <w:r w:rsidR="0071183C" w:rsidRPr="0071183C">
        <w:rPr>
          <w:rFonts w:ascii="TH SarabunPSK" w:hAnsi="TH SarabunPSK" w:cs="TH SarabunPSK"/>
          <w:spacing w:val="-10"/>
          <w:sz w:val="32"/>
          <w:szCs w:val="32"/>
          <w:cs/>
        </w:rPr>
        <w:t>คู่</w:t>
      </w:r>
      <w:r w:rsidRPr="0071183C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และเต้ารับ </w:t>
      </w:r>
      <w:r w:rsidRPr="0071183C">
        <w:rPr>
          <w:rFonts w:ascii="TH SarabunPSK" w:hAnsi="TH SarabunPSK" w:cs="TH SarabunPSK"/>
          <w:spacing w:val="-10"/>
          <w:sz w:val="32"/>
          <w:szCs w:val="32"/>
        </w:rPr>
        <w:t>3</w:t>
      </w:r>
      <w:r w:rsidRPr="0071183C">
        <w:rPr>
          <w:rFonts w:ascii="TH SarabunPSK" w:hAnsi="TH SarabunPSK" w:cs="TH SarabunPSK"/>
          <w:spacing w:val="-10"/>
          <w:sz w:val="32"/>
          <w:szCs w:val="32"/>
          <w:cs/>
        </w:rPr>
        <w:t xml:space="preserve"> ห</w:t>
      </w:r>
      <w:r w:rsidR="0071183C">
        <w:rPr>
          <w:rFonts w:ascii="TH SarabunPSK" w:hAnsi="TH SarabunPSK" w:cs="TH SarabunPSK"/>
          <w:spacing w:val="-10"/>
          <w:sz w:val="32"/>
          <w:szCs w:val="32"/>
          <w:cs/>
        </w:rPr>
        <w:t>ัวจ่าย</w:t>
      </w:r>
      <w:r w:rsidRPr="0071183C">
        <w:rPr>
          <w:rFonts w:ascii="TH SarabunPSK" w:hAnsi="TH SarabunPSK" w:cs="TH SarabunPSK"/>
          <w:spacing w:val="-10"/>
          <w:sz w:val="32"/>
          <w:szCs w:val="32"/>
          <w:cs/>
        </w:rPr>
        <w:t>แต่ในการคิดโหลดให้คิดต่อชุด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โหลดของเต้ารับ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180 VA/ </w:t>
      </w:r>
      <w:r w:rsidRPr="00D70B85">
        <w:rPr>
          <w:rFonts w:ascii="TH SarabunPSK" w:hAnsi="TH SarabunPSK" w:cs="TH SarabunPSK"/>
          <w:sz w:val="32"/>
          <w:szCs w:val="32"/>
          <w:cs/>
        </w:rPr>
        <w:t>ชุด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134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เพื่อเป็นการเผื่อและสะดวกในการรวมโหลดของเต้ารับอาจให้เป็น </w:t>
      </w:r>
      <w:r w:rsidRPr="00D70B85">
        <w:rPr>
          <w:rFonts w:ascii="TH SarabunPSK" w:hAnsi="TH SarabunPSK" w:cs="TH SarabunPSK"/>
          <w:sz w:val="32"/>
          <w:szCs w:val="32"/>
        </w:rPr>
        <w:t xml:space="preserve">200 VA/ </w:t>
      </w:r>
      <w:r w:rsidRPr="00D70B85">
        <w:rPr>
          <w:rFonts w:ascii="TH SarabunPSK" w:hAnsi="TH SarabunPSK" w:cs="TH SarabunPSK"/>
          <w:sz w:val="32"/>
          <w:szCs w:val="32"/>
          <w:cs/>
        </w:rPr>
        <w:t>ชุด</w:t>
      </w:r>
    </w:p>
    <w:p w:rsidR="00723F6D" w:rsidRPr="00D70B85" w:rsidRDefault="00723F6D" w:rsidP="00B30E83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="00B30E83">
        <w:rPr>
          <w:rFonts w:ascii="TH SarabunPSK" w:hAnsi="TH SarabunPSK" w:cs="TH SarabunPSK" w:hint="cs"/>
          <w:b/>
          <w:bCs/>
          <w:sz w:val="32"/>
          <w:szCs w:val="32"/>
          <w:cs/>
        </w:rPr>
        <w:t>4.1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>.1.3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มอเตอร์</w:t>
      </w:r>
    </w:p>
    <w:p w:rsidR="00723F6D" w:rsidRDefault="00723F6D" w:rsidP="00B30E83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ab/>
        <w:t xml:space="preserve">อุปกรณ์ไฟฟ้าที่ใช้มอเตอร์เป็นตัวขับเคลื่อนมีอยู่มากมาย โหลดมอเตอร์โหลดทั่วไปถือว่าเป็นโหลดต่อเนื่อง ซึ่งมีทั้งแบบใช้ไฟฟ้า </w:t>
      </w:r>
      <w:r w:rsidRPr="00D70B85">
        <w:rPr>
          <w:rFonts w:ascii="TH SarabunPSK" w:hAnsi="TH SarabunPSK" w:cs="TH SarabunPSK"/>
          <w:sz w:val="32"/>
          <w:szCs w:val="32"/>
        </w:rPr>
        <w:t xml:space="preserve">1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Pr="00D70B85">
        <w:rPr>
          <w:rFonts w:ascii="TH SarabunPSK" w:hAnsi="TH SarabunPSK" w:cs="TH SarabunPSK"/>
          <w:sz w:val="32"/>
          <w:szCs w:val="32"/>
        </w:rPr>
        <w:t>2</w:t>
      </w:r>
      <w:r w:rsidR="00B30E83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</w:rPr>
        <w:t>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V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Pr="00D70B85">
        <w:rPr>
          <w:rFonts w:ascii="TH SarabunPSK" w:hAnsi="TH SarabunPSK" w:cs="TH SarabunPSK"/>
          <w:sz w:val="32"/>
          <w:szCs w:val="32"/>
        </w:rPr>
        <w:t xml:space="preserve">3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="00B30E83">
        <w:rPr>
          <w:rFonts w:ascii="TH SarabunPSK" w:hAnsi="TH SarabunPSK" w:cs="TH SarabunPSK"/>
          <w:sz w:val="32"/>
          <w:szCs w:val="32"/>
        </w:rPr>
        <w:t>400 V</w:t>
      </w:r>
    </w:p>
    <w:p w:rsidR="00B30E83" w:rsidRPr="00D70B85" w:rsidRDefault="00B30E83" w:rsidP="00B30E83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723F6D" w:rsidRPr="00D70B85" w:rsidRDefault="00723F6D" w:rsidP="00B30E83">
      <w:pPr>
        <w:tabs>
          <w:tab w:val="left" w:pos="567"/>
          <w:tab w:val="left" w:pos="993"/>
          <w:tab w:val="left" w:pos="1134"/>
          <w:tab w:val="left" w:pos="184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0B85">
        <w:rPr>
          <w:rFonts w:ascii="TH SarabunPSK" w:hAnsi="TH SarabunPSK" w:cs="TH SarabunPSK"/>
          <w:sz w:val="32"/>
          <w:szCs w:val="32"/>
        </w:rPr>
        <w:lastRenderedPageBreak/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30E83">
        <w:rPr>
          <w:rFonts w:ascii="TH SarabunPSK" w:hAnsi="TH SarabunPSK" w:cs="TH SarabunPSK" w:hint="cs"/>
          <w:b/>
          <w:bCs/>
          <w:sz w:val="32"/>
          <w:szCs w:val="32"/>
          <w:cs/>
        </w:rPr>
        <w:t>4.1</w:t>
      </w:r>
      <w:r>
        <w:rPr>
          <w:rFonts w:ascii="TH SarabunPSK" w:hAnsi="TH SarabunPSK" w:cs="TH SarabunPSK"/>
          <w:b/>
          <w:bCs/>
          <w:sz w:val="32"/>
          <w:szCs w:val="32"/>
        </w:rPr>
        <w:t>.1.4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ระบบปรับอากาศ</w:t>
      </w:r>
    </w:p>
    <w:p w:rsidR="00723F6D" w:rsidRPr="00D70B85" w:rsidRDefault="00723F6D" w:rsidP="00B30E83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โหลดของระบบปรับอากาศประกอบด้วย มอเตอร์โหลดเป็นส่วนใหญ่ ในการประมาณโหลดของระบบปรับอากาศพบว่า มอเตอร์ขนาด </w:t>
      </w:r>
      <w:r w:rsidRPr="00D70B85">
        <w:rPr>
          <w:rFonts w:ascii="TH SarabunPSK" w:hAnsi="TH SarabunPSK" w:cs="TH SarabunPSK"/>
          <w:sz w:val="32"/>
          <w:szCs w:val="32"/>
        </w:rPr>
        <w:t xml:space="preserve">1 HP (0.75 kW)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จะขับเคลื่อนเครื่องทำความเย็นขนาดประมาณ </w:t>
      </w:r>
      <w:r w:rsidRPr="00D70B85">
        <w:rPr>
          <w:rFonts w:ascii="TH SarabunPSK" w:hAnsi="TH SarabunPSK" w:cs="TH SarabunPSK"/>
          <w:sz w:val="32"/>
          <w:szCs w:val="32"/>
        </w:rPr>
        <w:t xml:space="preserve">1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ตันความเย็น หรือ ประมาณ </w:t>
      </w:r>
      <w:r w:rsidRPr="00D70B85">
        <w:rPr>
          <w:rFonts w:ascii="TH SarabunPSK" w:hAnsi="TH SarabunPSK" w:cs="TH SarabunPSK"/>
          <w:sz w:val="32"/>
          <w:szCs w:val="32"/>
        </w:rPr>
        <w:t xml:space="preserve">1 kVA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คอมเพรสเซอร์โดยทั่วไปจะเป็น โหลดประมาณ </w:t>
      </w:r>
      <w:r w:rsidRPr="00D70B85">
        <w:rPr>
          <w:rFonts w:ascii="TH SarabunPSK" w:hAnsi="TH SarabunPSK" w:cs="TH SarabunPSK"/>
          <w:sz w:val="32"/>
          <w:szCs w:val="32"/>
        </w:rPr>
        <w:t>55</w:t>
      </w:r>
      <w:r w:rsidR="00B30E83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-</w:t>
      </w:r>
      <w:r w:rsidR="00B30E83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70% </w:t>
      </w:r>
      <w:r w:rsidRPr="00D70B85">
        <w:rPr>
          <w:rFonts w:ascii="TH SarabunPSK" w:hAnsi="TH SarabunPSK" w:cs="TH SarabunPSK"/>
          <w:sz w:val="32"/>
          <w:szCs w:val="32"/>
          <w:cs/>
        </w:rPr>
        <w:t>ของโหลดทั้งระบบ ดังนั้นจะได้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  <w:t>โหลดของระบบปรับอากาศ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="00B30E83">
        <w:rPr>
          <w:rFonts w:ascii="TH SarabunPSK" w:hAnsi="TH SarabunPSK" w:cs="TH SarabunPSK"/>
          <w:sz w:val="32"/>
          <w:szCs w:val="32"/>
        </w:rPr>
        <w:t xml:space="preserve">    </w:t>
      </w:r>
      <w:r w:rsidRPr="00D70B85">
        <w:rPr>
          <w:rFonts w:ascii="TH SarabunPSK" w:hAnsi="TH SarabunPSK" w:cs="TH SarabunPSK"/>
          <w:sz w:val="32"/>
          <w:szCs w:val="32"/>
        </w:rPr>
        <w:t>=</w:t>
      </w:r>
      <w:r w:rsidRPr="00D70B85">
        <w:rPr>
          <w:rFonts w:ascii="TH SarabunPSK" w:hAnsi="TH SarabunPSK" w:cs="TH SarabunPSK"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</w:rPr>
        <w:t xml:space="preserve">(1.5 - 1.8) </w:t>
      </w:r>
      <w:r w:rsidRPr="00D70B85">
        <w:rPr>
          <w:rFonts w:ascii="TH SarabunPSK" w:hAnsi="TH SarabunPSK" w:cs="TH SarabunPSK"/>
          <w:position w:val="-4"/>
          <w:sz w:val="32"/>
          <w:szCs w:val="32"/>
        </w:rPr>
        <w:object w:dxaOrig="180" w:dyaOrig="200">
          <v:shape id="_x0000_i1029" type="#_x0000_t75" style="width:8.8pt;height:10.05pt" o:ole="">
            <v:imagedata r:id="rId9" o:title=""/>
          </v:shape>
          <o:OLEObject Type="Embed" ProgID="Equation.DSMT4" ShapeID="_x0000_i1029" DrawAspect="Content" ObjectID="_1547882698" r:id="rId15"/>
        </w:objec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ตันความเย็น </w:t>
      </w:r>
      <w:r w:rsidRPr="00D70B85">
        <w:rPr>
          <w:rFonts w:ascii="TH SarabunPSK" w:hAnsi="TH SarabunPSK" w:cs="TH SarabunPSK"/>
          <w:sz w:val="32"/>
          <w:szCs w:val="32"/>
        </w:rPr>
        <w:t>(kVA)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เช่นระบบปรับอากาศขนาด </w:t>
      </w:r>
      <w:r w:rsidRPr="00D70B85">
        <w:rPr>
          <w:rFonts w:ascii="TH SarabunPSK" w:hAnsi="TH SarabunPSK" w:cs="TH SarabunPSK"/>
          <w:sz w:val="32"/>
          <w:szCs w:val="32"/>
        </w:rPr>
        <w:t>100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ตันความเย็น โหลดไฟฟ้ามีค่าประมาณ </w:t>
      </w:r>
      <w:r w:rsidRPr="00D70B85">
        <w:rPr>
          <w:rFonts w:ascii="TH SarabunPSK" w:hAnsi="TH SarabunPSK" w:cs="TH SarabunPSK"/>
          <w:sz w:val="32"/>
          <w:szCs w:val="32"/>
        </w:rPr>
        <w:t>150</w:t>
      </w:r>
      <w:r w:rsidR="00B30E83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-</w:t>
      </w:r>
      <w:r w:rsidR="00B30E83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>180 kVA</w:t>
      </w:r>
    </w:p>
    <w:p w:rsidR="00723F6D" w:rsidRPr="00D70B85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>โหลดของเครื่องปรับอากาศแบบต่าง</w:t>
      </w:r>
      <w:r w:rsidR="00B15D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ๆ มีแสดงในตารางที่ </w:t>
      </w:r>
      <w:r w:rsidR="00B30E83">
        <w:rPr>
          <w:rFonts w:ascii="TH SarabunPSK" w:hAnsi="TH SarabunPSK" w:cs="TH SarabunPSK"/>
          <w:sz w:val="32"/>
          <w:szCs w:val="32"/>
        </w:rPr>
        <w:t>4.4 - 4.</w:t>
      </w:r>
      <w:r w:rsidR="00A475EA">
        <w:rPr>
          <w:rFonts w:ascii="TH SarabunPSK" w:hAnsi="TH SarabunPSK" w:cs="TH SarabunPSK"/>
          <w:sz w:val="32"/>
          <w:szCs w:val="32"/>
        </w:rPr>
        <w:t>5</w:t>
      </w:r>
    </w:p>
    <w:p w:rsidR="00723F6D" w:rsidRP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2"/>
          <w:szCs w:val="12"/>
        </w:rPr>
      </w:pPr>
    </w:p>
    <w:p w:rsid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B30E83">
        <w:rPr>
          <w:rFonts w:ascii="TH SarabunPSK" w:hAnsi="TH SarabunPSK" w:cs="TH SarabunPSK"/>
          <w:b/>
          <w:bCs/>
          <w:sz w:val="32"/>
          <w:szCs w:val="32"/>
        </w:rPr>
        <w:t>4.4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ค่าโหลดของเครื่องปรับอากาศแบบแยกส่วน</w:t>
      </w:r>
      <w:r w:rsidRPr="00D70B85">
        <w:rPr>
          <w:rFonts w:ascii="TH SarabunPSK" w:hAnsi="TH SarabunPSK" w:cs="TH SarabunPSK"/>
          <w:sz w:val="32"/>
          <w:szCs w:val="32"/>
        </w:rPr>
        <w:t xml:space="preserve"> (Split Type)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1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Pr="00D70B85">
        <w:rPr>
          <w:rFonts w:ascii="TH SarabunPSK" w:hAnsi="TH SarabunPSK" w:cs="TH SarabunPSK"/>
          <w:sz w:val="32"/>
          <w:szCs w:val="32"/>
        </w:rPr>
        <w:t>2</w:t>
      </w:r>
      <w:r w:rsidR="00B30E83">
        <w:rPr>
          <w:rFonts w:ascii="TH SarabunPSK" w:hAnsi="TH SarabunPSK" w:cs="TH SarabunPSK" w:hint="cs"/>
          <w:sz w:val="32"/>
          <w:szCs w:val="32"/>
          <w:cs/>
        </w:rPr>
        <w:t>3</w:t>
      </w:r>
      <w:r w:rsidRPr="00D70B85">
        <w:rPr>
          <w:rFonts w:ascii="TH SarabunPSK" w:hAnsi="TH SarabunPSK" w:cs="TH SarabunPSK"/>
          <w:sz w:val="32"/>
          <w:szCs w:val="32"/>
        </w:rPr>
        <w:t>0 V</w:t>
      </w:r>
    </w:p>
    <w:p w:rsidR="00A475EA" w:rsidRPr="00A475EA" w:rsidRDefault="00A475EA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23F6D" w:rsidRPr="00D70B85" w:rsidTr="008C4644">
        <w:tc>
          <w:tcPr>
            <w:tcW w:w="5681" w:type="dxa"/>
            <w:gridSpan w:val="2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ความจุ (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Capacity)</w:t>
            </w:r>
          </w:p>
        </w:tc>
        <w:tc>
          <w:tcPr>
            <w:tcW w:w="2841" w:type="dxa"/>
            <w:vMerge w:val="restart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 (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kVA)</w:t>
            </w:r>
          </w:p>
        </w:tc>
      </w:tr>
      <w:tr w:rsidR="00723F6D" w:rsidRPr="00D70B85" w:rsidTr="008C4644">
        <w:tc>
          <w:tcPr>
            <w:tcW w:w="2840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ตันความเย็น 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(TR)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BTUH</w:t>
            </w:r>
          </w:p>
        </w:tc>
        <w:tc>
          <w:tcPr>
            <w:tcW w:w="2841" w:type="dxa"/>
            <w:vMerge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ind w:left="7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3F6D" w:rsidRPr="00D70B85" w:rsidTr="008C4644">
        <w:tc>
          <w:tcPr>
            <w:tcW w:w="2840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18,000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24,000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36,000</w:t>
            </w:r>
          </w:p>
        </w:tc>
        <w:tc>
          <w:tcPr>
            <w:tcW w:w="2841" w:type="dxa"/>
            <w:vAlign w:val="center"/>
          </w:tcPr>
          <w:p w:rsidR="00723F6D" w:rsidRPr="00A475EA" w:rsidRDefault="00B30E83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B30E83" w:rsidRPr="00A475E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B30E83" w:rsidRPr="00A475E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723F6D" w:rsidRPr="00A475EA" w:rsidRDefault="00723F6D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="00A475EA" w:rsidRPr="00A475E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723F6D" w:rsidRP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2"/>
          <w:szCs w:val="12"/>
        </w:rPr>
      </w:pPr>
    </w:p>
    <w:p w:rsid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B30E83">
        <w:rPr>
          <w:rFonts w:ascii="TH SarabunPSK" w:hAnsi="TH SarabunPSK" w:cs="TH SarabunPSK"/>
          <w:b/>
          <w:bCs/>
          <w:sz w:val="32"/>
          <w:szCs w:val="32"/>
        </w:rPr>
        <w:t>4.5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ค่าโหลดของเครื่องปรับอากาศแบบแยกส่วน</w:t>
      </w:r>
      <w:r w:rsidRPr="00D70B85">
        <w:rPr>
          <w:rFonts w:ascii="TH SarabunPSK" w:hAnsi="TH SarabunPSK" w:cs="TH SarabunPSK"/>
          <w:sz w:val="32"/>
          <w:szCs w:val="32"/>
        </w:rPr>
        <w:t xml:space="preserve"> (Split Type)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3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="00B30E83">
        <w:rPr>
          <w:rFonts w:ascii="TH SarabunPSK" w:hAnsi="TH SarabunPSK" w:cs="TH SarabunPSK" w:hint="cs"/>
          <w:sz w:val="32"/>
          <w:szCs w:val="32"/>
          <w:cs/>
        </w:rPr>
        <w:t>40</w:t>
      </w:r>
      <w:r w:rsidRPr="00D70B85">
        <w:rPr>
          <w:rFonts w:ascii="TH SarabunPSK" w:hAnsi="TH SarabunPSK" w:cs="TH SarabunPSK"/>
          <w:sz w:val="32"/>
          <w:szCs w:val="32"/>
        </w:rPr>
        <w:t>0 V</w:t>
      </w:r>
    </w:p>
    <w:p w:rsidR="00A475EA" w:rsidRPr="00A475EA" w:rsidRDefault="00A475EA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23F6D" w:rsidRPr="00D70B85" w:rsidTr="008C4644">
        <w:tc>
          <w:tcPr>
            <w:tcW w:w="5681" w:type="dxa"/>
            <w:gridSpan w:val="2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ความจุ (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Capacity)</w:t>
            </w:r>
          </w:p>
        </w:tc>
        <w:tc>
          <w:tcPr>
            <w:tcW w:w="2841" w:type="dxa"/>
            <w:vMerge w:val="restart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 (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kVA)</w:t>
            </w:r>
          </w:p>
        </w:tc>
      </w:tr>
      <w:tr w:rsidR="00723F6D" w:rsidRPr="00D70B85" w:rsidTr="008C4644">
        <w:tc>
          <w:tcPr>
            <w:tcW w:w="2840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ตันความเย็น 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(TR)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BTUH</w:t>
            </w:r>
          </w:p>
        </w:tc>
        <w:tc>
          <w:tcPr>
            <w:tcW w:w="2841" w:type="dxa"/>
            <w:vMerge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ind w:left="7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3F6D" w:rsidRPr="00D70B85" w:rsidTr="008C4644">
        <w:tc>
          <w:tcPr>
            <w:tcW w:w="2840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12.5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48,000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72,000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84,000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96,000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108,000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180,000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240,000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360,000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420,000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480,000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600,000</w:t>
            </w:r>
          </w:p>
        </w:tc>
        <w:tc>
          <w:tcPr>
            <w:tcW w:w="2841" w:type="dxa"/>
            <w:vAlign w:val="center"/>
          </w:tcPr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6.1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7.8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9.7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  <w:p w:rsidR="00723F6D" w:rsidRPr="00A475EA" w:rsidRDefault="00A475EA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93</w:t>
            </w:r>
          </w:p>
        </w:tc>
      </w:tr>
    </w:tbl>
    <w:p w:rsidR="00A475EA" w:rsidRDefault="00A475EA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A475EA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475EA">
        <w:rPr>
          <w:rFonts w:ascii="TH SarabunPSK" w:hAnsi="TH SarabunPSK" w:cs="TH SarabunPSK" w:hint="cs"/>
          <w:b/>
          <w:bCs/>
          <w:sz w:val="32"/>
          <w:szCs w:val="32"/>
          <w:cs/>
        </w:rPr>
        <w:t>4.1.</w:t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>1.5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ระบบขนส่งแนวดิ่ง</w:t>
      </w:r>
    </w:p>
    <w:p w:rsidR="00723F6D" w:rsidRPr="00A475EA" w:rsidRDefault="00723F6D" w:rsidP="00A475EA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475EA">
        <w:rPr>
          <w:rFonts w:ascii="TH SarabunPSK" w:hAnsi="TH SarabunPSK" w:cs="TH SarabunPSK"/>
          <w:sz w:val="32"/>
          <w:szCs w:val="32"/>
          <w:cs/>
        </w:rPr>
        <w:t>เครื่องจักรสำหรับขนส่ง หรือเคลื่อนย้ายของต่าง</w:t>
      </w:r>
      <w:r w:rsidR="00B15DA0" w:rsidRPr="00A475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75EA">
        <w:rPr>
          <w:rFonts w:ascii="TH SarabunPSK" w:hAnsi="TH SarabunPSK" w:cs="TH SarabunPSK"/>
          <w:sz w:val="32"/>
          <w:szCs w:val="32"/>
          <w:cs/>
        </w:rPr>
        <w:t>ๆ</w:t>
      </w:r>
      <w:r w:rsidR="00B15DA0" w:rsidRPr="00A475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75EA">
        <w:rPr>
          <w:rFonts w:ascii="TH SarabunPSK" w:hAnsi="TH SarabunPSK" w:cs="TH SarabunPSK"/>
          <w:sz w:val="32"/>
          <w:szCs w:val="32"/>
          <w:cs/>
        </w:rPr>
        <w:t xml:space="preserve">ในอาคาร ได้แต่ ลิฟต์ บันไดเลื่อนเป็นต้น โหลดเหล่านี้เป็นโหลดมอเตอร์ ขนาดมอเตอร์ขึ้นอยู่กับน้ำหนัก และความเร็ว ค่าโหลดของลิฟต์ </w:t>
      </w:r>
      <w:r w:rsidRPr="00A475EA">
        <w:rPr>
          <w:rFonts w:ascii="TH SarabunPSK" w:hAnsi="TH SarabunPSK" w:cs="TH SarabunPSK"/>
          <w:sz w:val="32"/>
          <w:szCs w:val="32"/>
        </w:rPr>
        <w:t xml:space="preserve">3 </w:t>
      </w:r>
      <w:r w:rsidRPr="00A475EA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="00B30E83" w:rsidRPr="00A475EA">
        <w:rPr>
          <w:rFonts w:ascii="TH SarabunPSK" w:hAnsi="TH SarabunPSK" w:cs="TH SarabunPSK"/>
          <w:sz w:val="32"/>
          <w:szCs w:val="32"/>
        </w:rPr>
        <w:t>400 V</w:t>
      </w:r>
      <w:r w:rsidRPr="00A475EA">
        <w:rPr>
          <w:rFonts w:ascii="TH SarabunPSK" w:hAnsi="TH SarabunPSK" w:cs="TH SarabunPSK"/>
          <w:sz w:val="32"/>
          <w:szCs w:val="32"/>
        </w:rPr>
        <w:t xml:space="preserve"> </w:t>
      </w:r>
      <w:r w:rsidRPr="00A475EA">
        <w:rPr>
          <w:rFonts w:ascii="TH SarabunPSK" w:hAnsi="TH SarabunPSK" w:cs="TH SarabunPSK"/>
          <w:sz w:val="32"/>
          <w:szCs w:val="32"/>
          <w:cs/>
        </w:rPr>
        <w:t xml:space="preserve">และค่าโหลดโดยประมาณของบันไดเลื่อน </w:t>
      </w:r>
      <w:r w:rsidRPr="00A475EA">
        <w:rPr>
          <w:rFonts w:ascii="TH SarabunPSK" w:hAnsi="TH SarabunPSK" w:cs="TH SarabunPSK"/>
          <w:sz w:val="32"/>
          <w:szCs w:val="32"/>
        </w:rPr>
        <w:t xml:space="preserve">3 </w:t>
      </w:r>
      <w:r w:rsidRPr="00A475EA">
        <w:rPr>
          <w:rFonts w:ascii="TH SarabunPSK" w:hAnsi="TH SarabunPSK" w:cs="TH SarabunPSK"/>
          <w:sz w:val="32"/>
          <w:szCs w:val="32"/>
          <w:cs/>
        </w:rPr>
        <w:t xml:space="preserve">เฟส </w:t>
      </w:r>
      <w:r w:rsidR="00B30E83" w:rsidRPr="00A475EA">
        <w:rPr>
          <w:rFonts w:ascii="TH SarabunPSK" w:hAnsi="TH SarabunPSK" w:cs="TH SarabunPSK"/>
          <w:sz w:val="32"/>
          <w:szCs w:val="32"/>
        </w:rPr>
        <w:t>400 V</w:t>
      </w:r>
      <w:r w:rsidRPr="00A475EA">
        <w:rPr>
          <w:rFonts w:ascii="TH SarabunPSK" w:hAnsi="TH SarabunPSK" w:cs="TH SarabunPSK"/>
          <w:sz w:val="32"/>
          <w:szCs w:val="32"/>
        </w:rPr>
        <w:t xml:space="preserve"> </w:t>
      </w:r>
      <w:r w:rsidRPr="00A475EA">
        <w:rPr>
          <w:rFonts w:ascii="TH SarabunPSK" w:hAnsi="TH SarabunPSK" w:cs="TH SarabunPSK"/>
          <w:sz w:val="32"/>
          <w:szCs w:val="32"/>
          <w:cs/>
        </w:rPr>
        <w:t xml:space="preserve">แสดงดังตารางที่ </w:t>
      </w:r>
      <w:r w:rsidR="00A475EA" w:rsidRPr="00A475EA">
        <w:rPr>
          <w:rFonts w:ascii="TH SarabunPSK" w:hAnsi="TH SarabunPSK" w:cs="TH SarabunPSK"/>
          <w:sz w:val="32"/>
          <w:szCs w:val="32"/>
        </w:rPr>
        <w:t>4.6 – 4.7</w:t>
      </w:r>
    </w:p>
    <w:p w:rsidR="00723F6D" w:rsidRP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475EA">
        <w:rPr>
          <w:rFonts w:ascii="TH SarabunPSK" w:hAnsi="TH SarabunPSK" w:cs="TH SarabunPSK"/>
          <w:b/>
          <w:bCs/>
          <w:sz w:val="32"/>
          <w:szCs w:val="32"/>
        </w:rPr>
        <w:t>4.6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ค่าโหลดของลิฟต์ </w:t>
      </w:r>
      <w:r w:rsidRPr="00D70B85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เฟส </w:t>
      </w:r>
      <w:r w:rsidR="00B30E83">
        <w:rPr>
          <w:rFonts w:ascii="TH SarabunPSK" w:hAnsi="TH SarabunPSK" w:cs="TH SarabunPSK"/>
          <w:sz w:val="32"/>
          <w:szCs w:val="32"/>
        </w:rPr>
        <w:t>400 V</w:t>
      </w:r>
    </w:p>
    <w:p w:rsidR="00A475EA" w:rsidRPr="00A475EA" w:rsidRDefault="00A475EA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596"/>
        <w:gridCol w:w="2841"/>
      </w:tblGrid>
      <w:tr w:rsidR="00723F6D" w:rsidRPr="00A475EA" w:rsidTr="008C4644">
        <w:tc>
          <w:tcPr>
            <w:tcW w:w="3085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ขนาดน้ำหนัก 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(kg)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(จำนวนคน)</w:t>
            </w:r>
          </w:p>
        </w:tc>
        <w:tc>
          <w:tcPr>
            <w:tcW w:w="2596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ความเร็ว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m/min</w:t>
            </w:r>
          </w:p>
        </w:tc>
        <w:tc>
          <w:tcPr>
            <w:tcW w:w="284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(kVA)</w:t>
            </w:r>
          </w:p>
        </w:tc>
      </w:tr>
      <w:tr w:rsidR="00723F6D" w:rsidRPr="00A475EA" w:rsidTr="008C4644">
        <w:tc>
          <w:tcPr>
            <w:tcW w:w="3085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(17)</w:t>
            </w:r>
          </w:p>
        </w:tc>
        <w:tc>
          <w:tcPr>
            <w:tcW w:w="2596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180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210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284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</w:tr>
      <w:tr w:rsidR="00723F6D" w:rsidRPr="00A475EA" w:rsidTr="008C4644">
        <w:tc>
          <w:tcPr>
            <w:tcW w:w="3085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350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(20)</w:t>
            </w:r>
          </w:p>
        </w:tc>
        <w:tc>
          <w:tcPr>
            <w:tcW w:w="2596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180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210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284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</w:tr>
      <w:tr w:rsidR="00723F6D" w:rsidRPr="00A475EA" w:rsidTr="008C4644">
        <w:tc>
          <w:tcPr>
            <w:tcW w:w="3085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(24)</w:t>
            </w:r>
          </w:p>
        </w:tc>
        <w:tc>
          <w:tcPr>
            <w:tcW w:w="2596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180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210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284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</w:tr>
      <w:tr w:rsidR="00723F6D" w:rsidRPr="00A475EA" w:rsidTr="008C4644">
        <w:tc>
          <w:tcPr>
            <w:tcW w:w="3085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(26)</w:t>
            </w:r>
          </w:p>
        </w:tc>
        <w:tc>
          <w:tcPr>
            <w:tcW w:w="2596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180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210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240</w:t>
            </w:r>
          </w:p>
        </w:tc>
        <w:tc>
          <w:tcPr>
            <w:tcW w:w="284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</w:tbl>
    <w:p w:rsid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A475EA" w:rsidRDefault="00A475EA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="00A475EA">
        <w:rPr>
          <w:rFonts w:ascii="TH SarabunPSK" w:hAnsi="TH SarabunPSK" w:cs="TH SarabunPSK"/>
          <w:b/>
          <w:bCs/>
          <w:sz w:val="32"/>
          <w:szCs w:val="32"/>
        </w:rPr>
        <w:t>4.7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ค่าโหลดของบันไดเลื่อน </w:t>
      </w:r>
      <w:r w:rsidRPr="00D70B85">
        <w:rPr>
          <w:rFonts w:ascii="TH SarabunPSK" w:hAnsi="TH SarabunPSK" w:cs="TH SarabunPSK"/>
          <w:sz w:val="32"/>
          <w:szCs w:val="32"/>
        </w:rPr>
        <w:t>3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เฟส </w:t>
      </w:r>
      <w:r w:rsidR="00B30E83">
        <w:rPr>
          <w:rFonts w:ascii="TH SarabunPSK" w:hAnsi="TH SarabunPSK" w:cs="TH SarabunPSK"/>
          <w:sz w:val="32"/>
          <w:szCs w:val="32"/>
        </w:rPr>
        <w:t>400 V</w:t>
      </w:r>
    </w:p>
    <w:p w:rsidR="00A475EA" w:rsidRPr="00A475EA" w:rsidRDefault="00A475EA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596"/>
        <w:gridCol w:w="2841"/>
      </w:tblGrid>
      <w:tr w:rsidR="00723F6D" w:rsidRPr="00A475EA" w:rsidTr="008C4644">
        <w:tc>
          <w:tcPr>
            <w:tcW w:w="3085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ความกว้าง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มม.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596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ระยะขึ้น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มม.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84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โหลด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(kVA)</w:t>
            </w:r>
          </w:p>
        </w:tc>
      </w:tr>
      <w:tr w:rsidR="00723F6D" w:rsidRPr="00A475EA" w:rsidTr="008C4644">
        <w:tc>
          <w:tcPr>
            <w:tcW w:w="3085" w:type="dxa"/>
            <w:vMerge w:val="restart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2596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23F6D" w:rsidRPr="00A475EA" w:rsidTr="008C4644">
        <w:tc>
          <w:tcPr>
            <w:tcW w:w="3085" w:type="dxa"/>
            <w:vMerge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96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23F6D" w:rsidRPr="00A475EA" w:rsidTr="008C4644">
        <w:tc>
          <w:tcPr>
            <w:tcW w:w="3085" w:type="dxa"/>
            <w:vMerge w:val="restart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596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23F6D" w:rsidRPr="00A475EA" w:rsidTr="008C4644">
        <w:tc>
          <w:tcPr>
            <w:tcW w:w="3085" w:type="dxa"/>
            <w:vMerge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96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23F6D" w:rsidRPr="00A475EA" w:rsidTr="008C4644">
        <w:tc>
          <w:tcPr>
            <w:tcW w:w="3085" w:type="dxa"/>
            <w:vMerge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ind w:left="7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96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841" w:type="dxa"/>
            <w:vAlign w:val="center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</w:tbl>
    <w:p w:rsidR="00723F6D" w:rsidRPr="00A475EA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723F6D" w:rsidRPr="00D70B85" w:rsidRDefault="00723F6D" w:rsidP="00A475EA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</w:rPr>
        <w:tab/>
      </w:r>
      <w:r w:rsidR="00A475EA">
        <w:rPr>
          <w:rFonts w:ascii="TH SarabunPSK" w:hAnsi="TH SarabunPSK" w:cs="TH SarabunPSK" w:hint="cs"/>
          <w:b/>
          <w:bCs/>
          <w:sz w:val="32"/>
          <w:szCs w:val="32"/>
          <w:cs/>
        </w:rPr>
        <w:t>4.1</w:t>
      </w:r>
      <w:r w:rsidR="00A475EA">
        <w:rPr>
          <w:rFonts w:ascii="TH SarabunPSK" w:hAnsi="TH SarabunPSK" w:cs="TH SarabunPSK"/>
          <w:b/>
          <w:bCs/>
          <w:sz w:val="32"/>
          <w:szCs w:val="32"/>
        </w:rPr>
        <w:t>.1.6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อุปกรณ์ไฟฟ้าอื่น</w:t>
      </w:r>
      <w:r w:rsidR="00B15D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>ๆ</w:t>
      </w:r>
    </w:p>
    <w:p w:rsidR="00723F6D" w:rsidRPr="00D70B85" w:rsidRDefault="00723F6D" w:rsidP="00A475EA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อุปกรณ์ที่ใช้พลังงานในการทำงานมีอยู่มากมาย และขนาดกำลังไฟฟ้าที่ใช้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ก็แปรไปตามชนิดของอุปกรณ์ โหลดที่แน่นอนของอุปก</w:t>
      </w:r>
      <w:r>
        <w:rPr>
          <w:rFonts w:ascii="TH SarabunPSK" w:hAnsi="TH SarabunPSK" w:cs="TH SarabunPSK"/>
          <w:sz w:val="32"/>
          <w:szCs w:val="32"/>
          <w:cs/>
        </w:rPr>
        <w:t>รณ์ไฟฟ้าสามารถดูได้จากป้ายพิกัด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</w:rPr>
        <w:t xml:space="preserve">(Name Plate)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ค่าโหลดของอุปกรณ์ไฟฟ้าโดยประมาณแสดงดังตารางที่ </w:t>
      </w:r>
      <w:r w:rsidR="00A475EA">
        <w:rPr>
          <w:rFonts w:ascii="TH SarabunPSK" w:hAnsi="TH SarabunPSK" w:cs="TH SarabunPSK"/>
          <w:sz w:val="32"/>
          <w:szCs w:val="32"/>
        </w:rPr>
        <w:t>4.8</w:t>
      </w:r>
    </w:p>
    <w:p w:rsidR="00723F6D" w:rsidRP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23F6D" w:rsidRDefault="00723F6D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475EA">
        <w:rPr>
          <w:rFonts w:ascii="TH SarabunPSK" w:hAnsi="TH SarabunPSK" w:cs="TH SarabunPSK"/>
          <w:b/>
          <w:bCs/>
          <w:sz w:val="32"/>
          <w:szCs w:val="32"/>
        </w:rPr>
        <w:t>4.8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โหลดอุปกรณ์ไฟฟ้า</w:t>
      </w:r>
    </w:p>
    <w:p w:rsidR="00A475EA" w:rsidRPr="00A475EA" w:rsidRDefault="00A475EA" w:rsidP="00723F6D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723F6D" w:rsidRPr="00A475EA" w:rsidTr="008C4644">
        <w:tc>
          <w:tcPr>
            <w:tcW w:w="426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อุปกรณ์ไฟฟ้าที่ใช้</w:t>
            </w:r>
          </w:p>
        </w:tc>
        <w:tc>
          <w:tcPr>
            <w:tcW w:w="426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กำลัง 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(W)</w:t>
            </w:r>
          </w:p>
        </w:tc>
      </w:tr>
      <w:tr w:rsidR="00723F6D" w:rsidRPr="00A475EA" w:rsidTr="008C4644">
        <w:tc>
          <w:tcPr>
            <w:tcW w:w="4261" w:type="dxa"/>
          </w:tcPr>
          <w:p w:rsidR="00723F6D" w:rsidRPr="00A475EA" w:rsidRDefault="00723F6D" w:rsidP="00294871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เครื่องดูดฝุ่น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เครื่องปั่นผสมอาหาร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เตาอบขนาดเล็ก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กระทะไฟฟ้า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ตู้ทำน้ำเย็นแบบตั้งพื้น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เครื่องซักผ้า</w:t>
            </w:r>
          </w:p>
          <w:p w:rsidR="00723F6D" w:rsidRPr="00A475EA" w:rsidRDefault="009177F3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หม้อหุงข้าว</w:t>
            </w:r>
          </w:p>
          <w:p w:rsidR="00723F6D" w:rsidRPr="00A475EA" w:rsidRDefault="00723F6D" w:rsidP="005A2783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ลิตร</w:t>
            </w:r>
          </w:p>
          <w:p w:rsidR="00723F6D" w:rsidRPr="00A475EA" w:rsidRDefault="00723F6D" w:rsidP="005A2783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1.5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ลิตร</w:t>
            </w:r>
          </w:p>
          <w:p w:rsidR="00723F6D" w:rsidRPr="00A429A6" w:rsidRDefault="00723F6D" w:rsidP="00723F6D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ลิตร</w:t>
            </w:r>
          </w:p>
        </w:tc>
        <w:tc>
          <w:tcPr>
            <w:tcW w:w="4261" w:type="dxa"/>
          </w:tcPr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850-1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270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280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430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:rsidR="00723F6D" w:rsidRPr="00A475EA" w:rsidRDefault="00723F6D" w:rsidP="00723F6D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  <w:p w:rsidR="00723F6D" w:rsidRPr="00A475EA" w:rsidRDefault="00A429A6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</w:tr>
    </w:tbl>
    <w:p w:rsidR="00723F6D" w:rsidRDefault="00723F6D" w:rsidP="00723F6D">
      <w:pPr>
        <w:tabs>
          <w:tab w:val="left" w:pos="42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ab/>
      </w:r>
    </w:p>
    <w:p w:rsidR="00A429A6" w:rsidRPr="00D70B85" w:rsidRDefault="00A429A6" w:rsidP="00723F6D">
      <w:pPr>
        <w:tabs>
          <w:tab w:val="left" w:pos="426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A475EA" w:rsidRDefault="00A475EA" w:rsidP="00A475EA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A429A6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A429A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429A6" w:rsidRPr="00A429A6">
        <w:rPr>
          <w:rFonts w:ascii="TH SarabunPSK" w:hAnsi="TH SarabunPSK" w:cs="TH SarabunPSK" w:hint="cs"/>
          <w:b/>
          <w:bCs/>
          <w:sz w:val="32"/>
          <w:szCs w:val="32"/>
          <w:cs/>
        </w:rPr>
        <w:t>(ต่อ)</w:t>
      </w:r>
      <w:r w:rsidR="00A429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โหลดอุปกรณ์ไฟฟ้า</w:t>
      </w:r>
    </w:p>
    <w:p w:rsidR="00A475EA" w:rsidRPr="00A475EA" w:rsidRDefault="00A475EA" w:rsidP="00A475EA">
      <w:pPr>
        <w:tabs>
          <w:tab w:val="left" w:pos="567"/>
          <w:tab w:val="left" w:pos="993"/>
          <w:tab w:val="left" w:pos="1701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475EA" w:rsidRPr="00A475EA" w:rsidTr="0025319C">
        <w:tc>
          <w:tcPr>
            <w:tcW w:w="4261" w:type="dxa"/>
          </w:tcPr>
          <w:p w:rsidR="00A475EA" w:rsidRPr="00A475EA" w:rsidRDefault="00A475EA" w:rsidP="0025319C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อุปกรณ์ไฟฟ้าที่ใช้</w:t>
            </w:r>
          </w:p>
        </w:tc>
        <w:tc>
          <w:tcPr>
            <w:tcW w:w="4261" w:type="dxa"/>
          </w:tcPr>
          <w:p w:rsidR="00A475EA" w:rsidRPr="00A475EA" w:rsidRDefault="00A475EA" w:rsidP="0025319C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กำลัง </w:t>
            </w:r>
            <w:r w:rsidRPr="00A47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(W)</w:t>
            </w:r>
          </w:p>
        </w:tc>
      </w:tr>
      <w:tr w:rsidR="00A475EA" w:rsidRPr="00A475EA" w:rsidTr="0025319C">
        <w:tc>
          <w:tcPr>
            <w:tcW w:w="4261" w:type="dxa"/>
          </w:tcPr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เครื่องทำน้ำร้อ</w:t>
            </w:r>
            <w:r w:rsidR="009177F3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(อ่างน้ำ)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Lo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Med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Hi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โทรทัศน์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14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21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นิ้ว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ตู้เย็น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คิว  (ลูกบาศก์ฟุต)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5.7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คิว  (ลูกบาศก์ฟุต)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7.1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คิว  (ลูกบาศก์ฟุต)</w:t>
            </w:r>
          </w:p>
          <w:p w:rsidR="00A475EA" w:rsidRP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คิว   (ลูกบาศก์ฟุต)</w:t>
            </w:r>
          </w:p>
          <w:p w:rsidR="00A475EA" w:rsidRDefault="00A475EA" w:rsidP="00A475EA">
            <w:pPr>
              <w:numPr>
                <w:ilvl w:val="0"/>
                <w:numId w:val="17"/>
              </w:num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13.6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คิว (ลูกบาศก์ฟุต)</w:t>
            </w:r>
          </w:p>
          <w:p w:rsidR="00A429A6" w:rsidRPr="00A475EA" w:rsidRDefault="00A429A6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พัดลม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พัดลมตั้งโต๊ะ 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นิ้ว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พัดลมติดผนัง 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พัดลมติดเพดาน 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16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พัดลมตั้งพื้น 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 xml:space="preserve">16 </w:t>
            </w:r>
            <w:r w:rsidRPr="00A475EA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4261" w:type="dxa"/>
          </w:tcPr>
          <w:p w:rsid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7001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475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  <w:p w:rsidR="00A475EA" w:rsidRPr="00A475EA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145</w:t>
            </w:r>
          </w:p>
          <w:p w:rsidR="00A475EA" w:rsidRPr="00A429A6" w:rsidRDefault="00A475EA" w:rsidP="00A475EA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  <w:p w:rsid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175</w:t>
            </w:r>
          </w:p>
          <w:p w:rsidR="00A429A6" w:rsidRPr="00A429A6" w:rsidRDefault="00A429A6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44"/>
                <w:szCs w:val="44"/>
              </w:rPr>
            </w:pP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22-39</w:t>
            </w: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22-39</w:t>
            </w: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42-68</w:t>
            </w:r>
          </w:p>
          <w:p w:rsidR="00A475EA" w:rsidRPr="00A475EA" w:rsidRDefault="00A475EA" w:rsidP="00A429A6">
            <w:pPr>
              <w:tabs>
                <w:tab w:val="left" w:pos="567"/>
                <w:tab w:val="left" w:pos="993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5EA">
              <w:rPr>
                <w:rFonts w:ascii="TH SarabunPSK" w:hAnsi="TH SarabunPSK" w:cs="TH SarabunPSK"/>
                <w:sz w:val="32"/>
                <w:szCs w:val="32"/>
              </w:rPr>
              <w:t>42-68</w:t>
            </w:r>
          </w:p>
        </w:tc>
      </w:tr>
    </w:tbl>
    <w:p w:rsidR="005A6CD2" w:rsidRPr="00C53A9C" w:rsidRDefault="005A6CD2" w:rsidP="0044305F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A475EA" w:rsidRPr="007278C9" w:rsidRDefault="007278C9" w:rsidP="0044305F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278C9">
        <w:rPr>
          <w:rFonts w:ascii="TH SarabunPSK" w:hAnsi="TH SarabunPSK" w:cs="TH SarabunPSK"/>
          <w:b/>
          <w:bCs/>
          <w:sz w:val="32"/>
          <w:szCs w:val="32"/>
        </w:rPr>
        <w:tab/>
        <w:t>4.1.2</w:t>
      </w:r>
      <w:r w:rsidRPr="007278C9">
        <w:rPr>
          <w:rFonts w:ascii="TH SarabunPSK" w:hAnsi="TH SarabunPSK" w:cs="TH SarabunPSK"/>
          <w:b/>
          <w:bCs/>
          <w:sz w:val="32"/>
          <w:szCs w:val="32"/>
        </w:rPr>
        <w:tab/>
      </w:r>
      <w:r w:rsidRPr="007278C9"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วงจรย่อย</w:t>
      </w:r>
    </w:p>
    <w:p w:rsidR="007278C9" w:rsidRDefault="007278C9" w:rsidP="0044305F">
      <w:pPr>
        <w:tabs>
          <w:tab w:val="left" w:pos="426"/>
          <w:tab w:val="left" w:pos="99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วงจรย่อย </w:t>
      </w:r>
      <w:r>
        <w:rPr>
          <w:rFonts w:ascii="TH SarabunPSK" w:hAnsi="TH SarabunPSK" w:cs="TH SarabunPSK"/>
          <w:sz w:val="32"/>
          <w:szCs w:val="32"/>
        </w:rPr>
        <w:t xml:space="preserve">(Branch Circuit, BC) </w:t>
      </w:r>
      <w:r w:rsidR="00C53A9C">
        <w:rPr>
          <w:rFonts w:ascii="TH SarabunPSK" w:hAnsi="TH SarabunPSK" w:cs="TH SarabunPSK" w:hint="cs"/>
          <w:sz w:val="32"/>
          <w:szCs w:val="32"/>
          <w:cs/>
        </w:rPr>
        <w:t xml:space="preserve">หมายถึง ตัวนำของวงจรระหว่างเครื่องป้องกันกระแสเกินตัวสุดท้ายกับจุดต่อไฟฟ้า </w:t>
      </w:r>
    </w:p>
    <w:p w:rsidR="00C53A9C" w:rsidRDefault="00C53A9C" w:rsidP="00C53A9C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4.1.2.1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การกำหนดพิกัดเครื่องป้องกันกระแสเกินของวงจรย่อย</w:t>
      </w:r>
    </w:p>
    <w:p w:rsidR="00C53A9C" w:rsidRDefault="00C53A9C" w:rsidP="00C53A9C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การกำหนดพิกัดเครื่องป้องกันกระแสเกินจะต้องทราบลักษณะเฉพาะ </w:t>
      </w:r>
      <w:r>
        <w:rPr>
          <w:rFonts w:ascii="TH SarabunPSK" w:hAnsi="TH SarabunPSK" w:cs="TH SarabunPSK"/>
          <w:sz w:val="32"/>
          <w:szCs w:val="32"/>
        </w:rPr>
        <w:t xml:space="preserve">(Characteristics)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ของเครื่องป้องกันกระแสเกินว่าปลดวงจรตามขนาดที่ระบุหรือไม่ ปกติเครื่องป้องกันกระแสเกิน เมื่อนำมาติดตั้งใช้งาน อาจมีตัวคูณลดเนื่องจากสภาพการใช้งานต่างจากสภาพที่ทำการทดสอบ ไม่ว่าจะเป็นอุณหภูมิโดยรอบและการระบายอากาศ ค่านี้แตกต่างกันตามมาตรฐานการผลิต </w:t>
      </w:r>
      <w:r w:rsidR="00833A3E">
        <w:rPr>
          <w:rFonts w:ascii="TH SarabunPSK" w:hAnsi="TH SarabunPSK" w:cs="TH SarabunPSK" w:hint="cs"/>
          <w:sz w:val="32"/>
          <w:szCs w:val="32"/>
          <w:cs/>
        </w:rPr>
        <w:t>ดังนั้นใ</w:t>
      </w:r>
      <w:r>
        <w:rPr>
          <w:rFonts w:ascii="TH SarabunPSK" w:hAnsi="TH SarabunPSK" w:cs="TH SarabunPSK" w:hint="cs"/>
          <w:sz w:val="32"/>
          <w:szCs w:val="32"/>
          <w:cs/>
        </w:rPr>
        <w:t>นการกำหนดขนาดเครื่องป้องกั</w:t>
      </w:r>
      <w:r w:rsidR="00833A3E">
        <w:rPr>
          <w:rFonts w:ascii="TH SarabunPSK" w:hAnsi="TH SarabunPSK" w:cs="TH SarabunPSK" w:hint="cs"/>
          <w:sz w:val="32"/>
          <w:szCs w:val="32"/>
          <w:cs/>
        </w:rPr>
        <w:t>นกระแสเกินจึง</w:t>
      </w:r>
      <w:r>
        <w:rPr>
          <w:rFonts w:ascii="TH SarabunPSK" w:hAnsi="TH SarabunPSK" w:cs="TH SarabunPSK" w:hint="cs"/>
          <w:sz w:val="32"/>
          <w:szCs w:val="32"/>
          <w:cs/>
        </w:rPr>
        <w:t>ควรเผื่อขนาดไว้</w:t>
      </w:r>
      <w:r w:rsidR="00833A3E">
        <w:rPr>
          <w:rFonts w:ascii="TH SarabunPSK" w:hAnsi="TH SarabunPSK" w:cs="TH SarabunPSK" w:hint="cs"/>
          <w:sz w:val="32"/>
          <w:szCs w:val="32"/>
          <w:cs/>
        </w:rPr>
        <w:t xml:space="preserve">ประมาณ 25 </w:t>
      </w:r>
      <w:r w:rsidR="00833A3E">
        <w:rPr>
          <w:rFonts w:ascii="TH SarabunPSK" w:hAnsi="TH SarabunPSK" w:cs="TH SarabunPSK"/>
          <w:sz w:val="32"/>
          <w:szCs w:val="32"/>
        </w:rPr>
        <w:t xml:space="preserve">%  </w:t>
      </w:r>
      <w:r w:rsidR="00833A3E">
        <w:rPr>
          <w:rFonts w:ascii="TH SarabunPSK" w:hAnsi="TH SarabunPSK" w:cs="TH SarabunPSK" w:hint="cs"/>
          <w:sz w:val="32"/>
          <w:szCs w:val="32"/>
          <w:cs/>
        </w:rPr>
        <w:t>เมื่อคำนวณแล้วได้ขนาดไม่ตรงกับขนาดมาตรฐานที่มีขายในท้องตลาด ให้เลือกใช้ขนาดใกล้เคียงที่ตรงกับขนาดตามท้องตลาด โดยสามารถหาพิกัดเครื่องป้องกันกระแสเกินได้ดังสมการ</w:t>
      </w:r>
      <w:r w:rsidR="00FC1502">
        <w:rPr>
          <w:rFonts w:ascii="TH SarabunPSK" w:hAnsi="TH SarabunPSK" w:cs="TH SarabunPSK" w:hint="cs"/>
          <w:sz w:val="32"/>
          <w:szCs w:val="32"/>
          <w:cs/>
        </w:rPr>
        <w:t>ต่อไปนี้</w:t>
      </w:r>
    </w:p>
    <w:p w:rsidR="00833A3E" w:rsidRPr="00833A3E" w:rsidRDefault="00833A3E" w:rsidP="00C53A9C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33A3E" w:rsidTr="00833A3E">
        <w:tc>
          <w:tcPr>
            <w:tcW w:w="8522" w:type="dxa"/>
          </w:tcPr>
          <w:p w:rsidR="00833A3E" w:rsidRDefault="00833A3E" w:rsidP="00833A3E">
            <w:pPr>
              <w:tabs>
                <w:tab w:val="left" w:pos="426"/>
                <w:tab w:val="left" w:pos="993"/>
                <w:tab w:val="left" w:pos="1843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พิกัดเครื่องป้องกันกระแสเกิน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1.25 x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โหลดในวงจรย่อย</w:t>
            </w:r>
          </w:p>
        </w:tc>
      </w:tr>
    </w:tbl>
    <w:p w:rsidR="00833A3E" w:rsidRPr="00833A3E" w:rsidRDefault="00833A3E" w:rsidP="00C53A9C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278C9" w:rsidRDefault="00833A3E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4.1.2.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การกำหนดขนาดสายไฟฟ้าของวงจรย่อย</w:t>
      </w:r>
    </w:p>
    <w:p w:rsidR="00833A3E" w:rsidRDefault="00833A3E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สายไฟฟ้าของวงจรย่อยต้องมีขนาดกระแสไม่น้อยกว่าโหลดสูงสุดที่คำนวณได้ และต้องไม่น้อยกว่าพิกัดของเครื่องป้องกันกระแสเกินของวงจรย่อย และกำหนดให้ขนาดตัวนำของวงจรย่อยต้องมีขนาดไม่เล็กกว่า 2.5 ตร.มม.</w:t>
      </w:r>
    </w:p>
    <w:p w:rsidR="00833A3E" w:rsidRDefault="00833A3E" w:rsidP="00ED3867">
      <w:pPr>
        <w:tabs>
          <w:tab w:val="left" w:pos="426"/>
          <w:tab w:val="left" w:pos="567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กรณีวงจรย่อยไฟฟ้าแสงสว่าง 3 เฟส 4 สาย ที่จ่ายโหลด 1 เฟส และเดินรวมในช่องเดินสายเดียวกัน อนุญาตให้ใช้ตัวนำนิวทรัลร่วมกันได โดยแต่ละเฟสต้องมีโหลดใกล้เคียงกันและขนาดตัวนำนิวทรัลไม่เล็กกว่าตัวนำเฟส ยกเว้นโหลดที่มีฮาร์มอนิกส์สูง</w:t>
      </w:r>
    </w:p>
    <w:p w:rsidR="00833A3E" w:rsidRPr="00833A3E" w:rsidRDefault="00833A3E" w:rsidP="00ED3867">
      <w:pPr>
        <w:tabs>
          <w:tab w:val="left" w:pos="426"/>
          <w:tab w:val="left" w:pos="567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833A3E" w:rsidRPr="00833A3E" w:rsidRDefault="00833A3E" w:rsidP="00ED3867">
      <w:pPr>
        <w:tabs>
          <w:tab w:val="left" w:pos="426"/>
          <w:tab w:val="left" w:pos="567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28"/>
          <w:cs/>
        </w:rPr>
      </w:pPr>
      <w:r w:rsidRPr="00833A3E">
        <w:rPr>
          <w:rFonts w:ascii="TH SarabunPSK" w:hAnsi="TH SarabunPSK" w:cs="TH SarabunPSK" w:hint="cs"/>
          <w:b/>
          <w:bCs/>
          <w:sz w:val="28"/>
          <w:cs/>
        </w:rPr>
        <w:t>ข้อควรระวัง</w:t>
      </w:r>
      <w:r w:rsidRPr="00833A3E">
        <w:rPr>
          <w:rFonts w:ascii="TH SarabunPSK" w:hAnsi="TH SarabunPSK" w:cs="TH SarabunPSK" w:hint="cs"/>
          <w:sz w:val="28"/>
          <w:cs/>
        </w:rPr>
        <w:t xml:space="preserve"> หากสายนิวทรัลหยุดอาจทำให้เกิดแรงดันเกินได้</w:t>
      </w:r>
    </w:p>
    <w:p w:rsidR="00833A3E" w:rsidRPr="008535A9" w:rsidRDefault="00833A3E" w:rsidP="00ED3867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spacing w:line="230" w:lineRule="auto"/>
        <w:contextualSpacing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FC1502" w:rsidRDefault="00FC1502" w:rsidP="00ED3867">
      <w:pPr>
        <w:tabs>
          <w:tab w:val="left" w:pos="426"/>
          <w:tab w:val="left" w:pos="993"/>
        </w:tabs>
        <w:spacing w:line="23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278C9">
        <w:rPr>
          <w:rFonts w:ascii="TH SarabunPSK" w:hAnsi="TH SarabunPSK" w:cs="TH SarabunPSK"/>
          <w:b/>
          <w:bCs/>
          <w:sz w:val="32"/>
          <w:szCs w:val="32"/>
        </w:rPr>
        <w:tab/>
        <w:t>4.1</w:t>
      </w:r>
      <w:r>
        <w:rPr>
          <w:rFonts w:ascii="TH SarabunPSK" w:hAnsi="TH SarabunPSK" w:cs="TH SarabunPSK"/>
          <w:b/>
          <w:bCs/>
          <w:sz w:val="32"/>
          <w:szCs w:val="32"/>
        </w:rPr>
        <w:t>.3</w:t>
      </w:r>
      <w:r w:rsidRPr="007278C9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สายป้อน</w:t>
      </w:r>
    </w:p>
    <w:p w:rsidR="00FC1502" w:rsidRPr="00FC1502" w:rsidRDefault="00FC1502" w:rsidP="00ED3867">
      <w:pPr>
        <w:tabs>
          <w:tab w:val="left" w:pos="426"/>
          <w:tab w:val="left" w:pos="99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สายป้อน </w:t>
      </w:r>
      <w:r>
        <w:rPr>
          <w:rFonts w:ascii="TH SarabunPSK" w:hAnsi="TH SarabunPSK" w:cs="TH SarabunPSK"/>
          <w:sz w:val="32"/>
          <w:szCs w:val="32"/>
        </w:rPr>
        <w:t xml:space="preserve">(Feeder) </w:t>
      </w:r>
      <w:r>
        <w:rPr>
          <w:rFonts w:ascii="TH SarabunPSK" w:hAnsi="TH SarabunPSK" w:cs="TH SarabunPSK" w:hint="cs"/>
          <w:sz w:val="32"/>
          <w:szCs w:val="32"/>
          <w:cs/>
        </w:rPr>
        <w:t>หมายถึง ตัวนำของวงจรระกว่างเมนสวิตซ์กับเครื่องป้องกันกระแสเกินขอวงจรย่อย</w:t>
      </w:r>
    </w:p>
    <w:p w:rsidR="00FC1502" w:rsidRDefault="00FC1502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4.1.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การกำหนดพิกัดเครื่องป้องกันกระแสเกินของ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สายป้อน</w:t>
      </w:r>
    </w:p>
    <w:p w:rsidR="00FC1502" w:rsidRDefault="00FC1502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กำหนดพิกัดเครื่องป้องกันกระแสเกินควรพิจารณาการทำงานที่ต่ำกว่าพิกัดเครื่องป้องกันกระแสเกินเช่นเดียวกับวงจรย่อย เมื่อคำนวณแล้วได้ขนาดไม่ตรงกับขนาดมาตรฐานที่มีขายในท้องตลาด ให้เลือกใช้ขนาดใกล้เคียงที่ตรงกับขนาดตามท้องตลาด โดยสามารถหาพิกัดเครื่องป้องกันกระแสเกินได้ดังสมการต่อไปนี้</w:t>
      </w:r>
    </w:p>
    <w:p w:rsidR="00FC1502" w:rsidRPr="00FC1502" w:rsidRDefault="00FC1502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FC1502" w:rsidTr="0025319C">
        <w:tc>
          <w:tcPr>
            <w:tcW w:w="8522" w:type="dxa"/>
          </w:tcPr>
          <w:p w:rsidR="00FC1502" w:rsidRDefault="00FC1502" w:rsidP="00ED3867">
            <w:pPr>
              <w:tabs>
                <w:tab w:val="left" w:pos="426"/>
                <w:tab w:val="left" w:pos="993"/>
                <w:tab w:val="left" w:pos="1843"/>
              </w:tabs>
              <w:spacing w:line="23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พิกัดเครื่องป้องกันกระแสเกิน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1.25 x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โหลดของสายป้อน</w:t>
            </w:r>
          </w:p>
        </w:tc>
      </w:tr>
    </w:tbl>
    <w:p w:rsidR="00FC1502" w:rsidRPr="00FC1502" w:rsidRDefault="00FC1502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FC1502" w:rsidRDefault="00FC1502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4.1.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การกำหนดขนาดสายไฟฟ้าของสายป้อน</w:t>
      </w:r>
    </w:p>
    <w:p w:rsidR="00FC1502" w:rsidRDefault="00FC1502" w:rsidP="00ED3867">
      <w:pPr>
        <w:tabs>
          <w:tab w:val="left" w:pos="426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ยป้อนต้องมีขนาดกระแสไม่น้อยกว่าโหลดสูงสุดที่คำนวณได้และไม่น้อยกว่าขนาดพิกัดของเครื่องป้องกันกระแสเกินของสายป้อน และกำหนดให้ขนาดตัวนำของสายป้อนต้องไม่เล็กกว่า 4 ตร.มม.</w:t>
      </w:r>
    </w:p>
    <w:p w:rsidR="000A4358" w:rsidRDefault="000A4358" w:rsidP="00ED3867">
      <w:pPr>
        <w:tabs>
          <w:tab w:val="left" w:pos="567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สายนิวทรัล ต้องมีขนาดกระแสเพียงพอที่จะรับกระแสไม่สมดุลสูงสุดที่เกิดขึ้น และต้องมีขนาดมเล็กกว่าสายดินของบริภัณฑ์ไฟฟ้า</w:t>
      </w:r>
    </w:p>
    <w:p w:rsidR="000A4358" w:rsidRDefault="000A4358" w:rsidP="00ED3867">
      <w:pPr>
        <w:tabs>
          <w:tab w:val="left" w:pos="567"/>
          <w:tab w:val="left" w:pos="993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กรณีระบบไฟฟ้า 3 เฟส 4 สาย ขนาดตัวนำนิวทรัลมีข้อกำหนดดังนี้</w:t>
      </w:r>
    </w:p>
    <w:p w:rsidR="000A4358" w:rsidRPr="000A4358" w:rsidRDefault="000A4358" w:rsidP="00ED3867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843"/>
        </w:tabs>
        <w:spacing w:line="230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0A4358">
        <w:rPr>
          <w:rFonts w:ascii="TH SarabunPSK" w:hAnsi="TH SarabunPSK" w:cs="TH SarabunPSK" w:hint="cs"/>
          <w:sz w:val="32"/>
          <w:szCs w:val="32"/>
          <w:cs/>
        </w:rPr>
        <w:t>กรณีสายเส้นไฟมีกระแสของโหลดไม่สมดุลสูงสุดไม่เกิน 200 แอมแปร์ ขนาดกระแสของสายนิวทรัลต้องไม่น้อยกว่าขนาดกระแสของโหลดไม่สมดุลสูงสุดนั้น</w:t>
      </w:r>
    </w:p>
    <w:p w:rsidR="000A4358" w:rsidRDefault="000A4358" w:rsidP="00ED3867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843"/>
        </w:tabs>
        <w:spacing w:line="230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กรณีสายเส้นไฟมีกระแสของโหลดไม่สมดุลสูงสุดมากกว่า 200 แอมแปร์ ขนาดกระแสของตัวนำนิวทรัลต้องไม่น้อยกว่า 200 แอมแปร์ บวกด้วยร้อยละ 70 ของส่วนที่เกิด 200 แอมแปร์</w:t>
      </w:r>
    </w:p>
    <w:p w:rsidR="000A4358" w:rsidRDefault="000A4358" w:rsidP="00ED3867">
      <w:pPr>
        <w:pStyle w:val="ListParagraph"/>
        <w:numPr>
          <w:ilvl w:val="0"/>
          <w:numId w:val="24"/>
        </w:numPr>
        <w:tabs>
          <w:tab w:val="left" w:pos="567"/>
          <w:tab w:val="left" w:pos="851"/>
          <w:tab w:val="left" w:pos="1843"/>
        </w:tabs>
        <w:spacing w:line="230" w:lineRule="auto"/>
        <w:ind w:left="0" w:firstLine="57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ไม่อนุญาตให้คำนวณลดขนาดกระแสในตัวนำนิวทรัลในส่วนของโหลดไม่สมดุลที่ประกอบด้วยหลอดชนิดปล่อยประจุ </w:t>
      </w:r>
      <w:r>
        <w:rPr>
          <w:rFonts w:ascii="TH SarabunPSK" w:hAnsi="TH SarabunPSK" w:cs="TH SarabunPSK"/>
          <w:sz w:val="32"/>
          <w:szCs w:val="32"/>
        </w:rPr>
        <w:t>(Electric Discharge)</w:t>
      </w:r>
      <w:r w:rsidR="00ED38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3867">
        <w:rPr>
          <w:rFonts w:ascii="TH SarabunPSK" w:hAnsi="TH SarabunPSK" w:cs="TH SarabunPSK"/>
          <w:sz w:val="32"/>
          <w:szCs w:val="32"/>
        </w:rPr>
        <w:t>(</w:t>
      </w:r>
      <w:r w:rsidR="00ED3867">
        <w:rPr>
          <w:rFonts w:ascii="TH SarabunPSK" w:hAnsi="TH SarabunPSK" w:cs="TH SarabunPSK" w:hint="cs"/>
          <w:sz w:val="32"/>
          <w:szCs w:val="32"/>
          <w:cs/>
        </w:rPr>
        <w:t xml:space="preserve">เช่น หลอดฟลูออเรสเซนต์ เป็นต้น) อุปกรณ์เกี่ยวกับการประมวลผมข้อมูล </w:t>
      </w:r>
      <w:r w:rsidR="00ED3867">
        <w:rPr>
          <w:rFonts w:ascii="TH SarabunPSK" w:hAnsi="TH SarabunPSK" w:cs="TH SarabunPSK"/>
          <w:sz w:val="32"/>
          <w:szCs w:val="32"/>
        </w:rPr>
        <w:t xml:space="preserve">(Data Processing) </w:t>
      </w:r>
      <w:r w:rsidR="00ED3867">
        <w:rPr>
          <w:rFonts w:ascii="TH SarabunPSK" w:hAnsi="TH SarabunPSK" w:cs="TH SarabunPSK" w:hint="cs"/>
          <w:sz w:val="32"/>
          <w:szCs w:val="32"/>
          <w:cs/>
        </w:rPr>
        <w:t xml:space="preserve">หรืออุปกรณ์อื่นที่มีลักษณะคล้ายกันที่ทำให้เกิดกระแสฮาร์มอนิก </w:t>
      </w:r>
      <w:r w:rsidR="00ED3867">
        <w:rPr>
          <w:rFonts w:ascii="TH SarabunPSK" w:hAnsi="TH SarabunPSK" w:cs="TH SarabunPSK"/>
          <w:sz w:val="32"/>
          <w:szCs w:val="32"/>
        </w:rPr>
        <w:t xml:space="preserve">(Harmonic) </w:t>
      </w:r>
      <w:r w:rsidR="00ED3867">
        <w:rPr>
          <w:rFonts w:ascii="TH SarabunPSK" w:hAnsi="TH SarabunPSK" w:cs="TH SarabunPSK" w:hint="cs"/>
          <w:sz w:val="32"/>
          <w:szCs w:val="32"/>
          <w:cs/>
        </w:rPr>
        <w:t>ในตัวนำนิวทรัล</w:t>
      </w:r>
    </w:p>
    <w:p w:rsidR="00ED3867" w:rsidRPr="00ED3867" w:rsidRDefault="00ED3867" w:rsidP="00ED3867">
      <w:pPr>
        <w:tabs>
          <w:tab w:val="left" w:pos="567"/>
          <w:tab w:val="left" w:pos="851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ED3867" w:rsidRPr="00ED3867" w:rsidRDefault="00ED3867" w:rsidP="00ED3867">
      <w:pPr>
        <w:tabs>
          <w:tab w:val="left" w:pos="567"/>
          <w:tab w:val="left" w:pos="851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28"/>
        </w:rPr>
      </w:pPr>
      <w:r w:rsidRPr="00ED3867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ED3867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</w:r>
      <w:r w:rsidRPr="00ED3867">
        <w:rPr>
          <w:rFonts w:ascii="TH SarabunPSK" w:hAnsi="TH SarabunPSK" w:cs="TH SarabunPSK" w:hint="cs"/>
          <w:sz w:val="28"/>
          <w:cs/>
        </w:rPr>
        <w:t xml:space="preserve">1) กระแสของโหลดไม่สมดุลสูงสุดคือค่าสูงสุดที่คำนวณได้จากโหลด 1 เฟส </w:t>
      </w:r>
      <w:r w:rsidRPr="00ED3867">
        <w:rPr>
          <w:rFonts w:ascii="TH SarabunPSK" w:hAnsi="TH SarabunPSK" w:cs="TH SarabunPSK"/>
          <w:sz w:val="28"/>
        </w:rPr>
        <w:t xml:space="preserve">(Single Phase Load) </w:t>
      </w:r>
      <w:r w:rsidRPr="00ED3867">
        <w:rPr>
          <w:rFonts w:ascii="TH SarabunPSK" w:hAnsi="TH SarabunPSK" w:cs="TH SarabunPSK" w:hint="cs"/>
          <w:sz w:val="28"/>
          <w:cs/>
        </w:rPr>
        <w:t>ที่ต่อระหว่าตัวนำนิวทรัลและสายเส้นไฟเส้นใดเส้นหนึ่ง</w:t>
      </w:r>
    </w:p>
    <w:p w:rsidR="00ED3867" w:rsidRPr="00ED3867" w:rsidRDefault="00ED3867" w:rsidP="00ED3867">
      <w:pPr>
        <w:tabs>
          <w:tab w:val="left" w:pos="567"/>
          <w:tab w:val="left" w:pos="851"/>
          <w:tab w:val="left" w:pos="1843"/>
        </w:tabs>
        <w:spacing w:line="230" w:lineRule="auto"/>
        <w:contextualSpacing/>
        <w:jc w:val="thaiDistribute"/>
        <w:rPr>
          <w:rFonts w:ascii="TH SarabunPSK" w:hAnsi="TH SarabunPSK" w:cs="TH SarabunPSK"/>
          <w:sz w:val="28"/>
          <w:cs/>
        </w:rPr>
      </w:pPr>
      <w:r w:rsidRPr="00ED3867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2) ในระบบไฟ 3 เฟส 4 สายที่จ่ายให้กับระบบคอมพิวเตอร์ หรือโหลดอิเล็กทรอนิกส์จะต้องเผื่อตัวนำนิวทรัลให้ใหญ่ขึ้นเพื่อรองรับกระแสฮาร์มอนิกด้วย ในบางกรณีตัวนำนิวทรัลอาจมีขนาดใหญ่กว่าสายเส้นไฟ</w:t>
      </w:r>
    </w:p>
    <w:p w:rsidR="00C17AA6" w:rsidRDefault="007B742E" w:rsidP="00ED3867">
      <w:pPr>
        <w:tabs>
          <w:tab w:val="left" w:pos="426"/>
          <w:tab w:val="left" w:pos="993"/>
          <w:tab w:val="left" w:pos="1843"/>
        </w:tabs>
        <w:spacing w:line="19" w:lineRule="atLeas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B742E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4.1.4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B742E">
        <w:rPr>
          <w:rFonts w:ascii="TH SarabunPSK" w:hAnsi="TH SarabunPSK" w:cs="TH SarabunPSK" w:hint="cs"/>
          <w:b/>
          <w:bCs/>
          <w:sz w:val="32"/>
          <w:szCs w:val="32"/>
          <w:cs/>
        </w:rPr>
        <w:t>สายประธาน</w:t>
      </w:r>
    </w:p>
    <w:p w:rsidR="007B742E" w:rsidRPr="008C3148" w:rsidRDefault="007B742E" w:rsidP="00ED3867">
      <w:pPr>
        <w:pStyle w:val="ListParagraph"/>
        <w:tabs>
          <w:tab w:val="left" w:pos="567"/>
          <w:tab w:val="left" w:pos="851"/>
          <w:tab w:val="left" w:pos="992"/>
          <w:tab w:val="left" w:pos="1418"/>
          <w:tab w:val="left" w:pos="3119"/>
          <w:tab w:val="left" w:pos="4961"/>
          <w:tab w:val="left" w:pos="6662"/>
          <w:tab w:val="left" w:pos="7088"/>
          <w:tab w:val="left" w:pos="7371"/>
        </w:tabs>
        <w:spacing w:line="19" w:lineRule="atLeast"/>
        <w:ind w:left="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สายประธาน </w:t>
      </w:r>
      <w:r w:rsidR="00D45051">
        <w:rPr>
          <w:rFonts w:ascii="TH SarabunPSK" w:hAnsi="TH SarabunPSK" w:cs="TH SarabunPSK"/>
          <w:sz w:val="32"/>
          <w:szCs w:val="32"/>
        </w:rPr>
        <w:t xml:space="preserve">(Main)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8C3148">
        <w:rPr>
          <w:rFonts w:ascii="TH SarabunPSK" w:hAnsi="TH SarabunPSK" w:cs="TH SarabunPSK"/>
          <w:sz w:val="32"/>
          <w:szCs w:val="32"/>
          <w:cs/>
        </w:rPr>
        <w:t xml:space="preserve">ตัวนำประธาน </w:t>
      </w:r>
      <w:r w:rsidRPr="008C3148">
        <w:rPr>
          <w:rFonts w:ascii="TH SarabunPSK" w:hAnsi="TH SarabunPSK" w:cs="TH SarabunPSK"/>
          <w:sz w:val="32"/>
          <w:szCs w:val="32"/>
        </w:rPr>
        <w:t xml:space="preserve">(Service Conductors) </w:t>
      </w:r>
      <w:r w:rsidRPr="008C3148">
        <w:rPr>
          <w:rFonts w:ascii="TH SarabunPSK" w:hAnsi="TH SarabunPSK" w:cs="TH SarabunPSK"/>
          <w:sz w:val="32"/>
          <w:szCs w:val="32"/>
          <w:cs/>
        </w:rPr>
        <w:t>หมายถึง ตัวนำที่ต่อระหว่างเครื่องวัดหน่วยไฟฟ้าของการไฟฟ้าฯ กับบริภัณฑ์ประธาน (ทั้งระบบแรงสูงและแรงต่ำ)</w:t>
      </w:r>
      <w:r w:rsidR="0025319C">
        <w:rPr>
          <w:rFonts w:ascii="TH SarabunPSK" w:hAnsi="TH SarabunPSK" w:cs="TH SarabunPSK"/>
          <w:sz w:val="32"/>
          <w:szCs w:val="32"/>
        </w:rPr>
        <w:t xml:space="preserve"> </w:t>
      </w:r>
    </w:p>
    <w:p w:rsidR="00050536" w:rsidRDefault="0025319C" w:rsidP="00ED3867">
      <w:pPr>
        <w:tabs>
          <w:tab w:val="left" w:pos="426"/>
          <w:tab w:val="left" w:pos="993"/>
          <w:tab w:val="left" w:pos="1843"/>
        </w:tabs>
        <w:spacing w:line="19" w:lineRule="atLeas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4.1.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การกำหนดพิกัดเครื่องป้องกันกระแสเกินของ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สายประธาน</w:t>
      </w:r>
    </w:p>
    <w:p w:rsidR="00050536" w:rsidRDefault="00050536" w:rsidP="00ED3867">
      <w:pPr>
        <w:tabs>
          <w:tab w:val="left" w:pos="426"/>
          <w:tab w:val="left" w:pos="993"/>
          <w:tab w:val="left" w:pos="1843"/>
        </w:tabs>
        <w:spacing w:line="19" w:lineRule="atLeast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0536">
        <w:rPr>
          <w:rFonts w:ascii="TH SarabunPSK" w:hAnsi="TH SarabunPSK" w:cs="TH SarabunPSK" w:hint="cs"/>
          <w:spacing w:val="-4"/>
          <w:sz w:val="32"/>
          <w:szCs w:val="32"/>
          <w:cs/>
        </w:rPr>
        <w:t>การกำหนด</w:t>
      </w:r>
      <w:r w:rsidRPr="00050536">
        <w:rPr>
          <w:rFonts w:ascii="TH SarabunPSK" w:hAnsi="TH SarabunPSK" w:cs="TH SarabunPSK"/>
          <w:spacing w:val="-4"/>
          <w:sz w:val="32"/>
          <w:szCs w:val="32"/>
          <w:cs/>
        </w:rPr>
        <w:t>พิกัดเครื่องป้องกันกระแสเกิน กำหนดขนาดเครื่องป้องกันกระแสเกิน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ตามตารางที่ </w:t>
      </w:r>
      <w:r w:rsidR="009B7B4B">
        <w:rPr>
          <w:rFonts w:ascii="TH SarabunPSK" w:hAnsi="TH SarabunPSK" w:cs="TH SarabunPSK"/>
          <w:sz w:val="32"/>
          <w:szCs w:val="32"/>
        </w:rPr>
        <w:t>4.9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สำหรับการไฟฟ้านครหลวง และตารางที่ </w:t>
      </w:r>
      <w:r w:rsidR="009B7B4B">
        <w:rPr>
          <w:rFonts w:ascii="TH SarabunPSK" w:hAnsi="TH SarabunPSK" w:cs="TH SarabunPSK"/>
          <w:sz w:val="32"/>
          <w:szCs w:val="32"/>
        </w:rPr>
        <w:t>4.10</w:t>
      </w:r>
      <w:r w:rsidRPr="00D70B85">
        <w:rPr>
          <w:rFonts w:ascii="TH SarabunPSK" w:hAnsi="TH SarabunPSK" w:cs="TH SarabunPSK"/>
          <w:sz w:val="32"/>
          <w:szCs w:val="32"/>
        </w:rPr>
        <w:t xml:space="preserve"> </w:t>
      </w:r>
      <w:r w:rsidR="00ED3867">
        <w:rPr>
          <w:rFonts w:ascii="TH SarabunPSK" w:hAnsi="TH SarabunPSK" w:cs="TH SarabunPSK"/>
          <w:sz w:val="32"/>
          <w:szCs w:val="32"/>
          <w:cs/>
        </w:rPr>
        <w:t>สำหรับการไฟฟ้าส่วนภูมิภาค</w:t>
      </w:r>
    </w:p>
    <w:p w:rsidR="00205F39" w:rsidRPr="00205F39" w:rsidRDefault="00205F39" w:rsidP="00ED3867">
      <w:pPr>
        <w:tabs>
          <w:tab w:val="left" w:pos="426"/>
          <w:tab w:val="left" w:pos="993"/>
          <w:tab w:val="left" w:pos="1843"/>
        </w:tabs>
        <w:spacing w:line="19" w:lineRule="atLeast"/>
        <w:contextualSpacing/>
        <w:jc w:val="thaiDistribute"/>
        <w:rPr>
          <w:rFonts w:ascii="TH SarabunPSK" w:hAnsi="TH SarabunPSK" w:cs="TH SarabunPSK"/>
          <w:sz w:val="12"/>
          <w:szCs w:val="12"/>
          <w:cs/>
        </w:rPr>
      </w:pPr>
    </w:p>
    <w:p w:rsidR="00050536" w:rsidRDefault="00050536" w:rsidP="00ED3867">
      <w:pPr>
        <w:spacing w:line="19" w:lineRule="atLeas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/>
          <w:b/>
          <w:bCs/>
          <w:spacing w:val="-6"/>
          <w:sz w:val="32"/>
          <w:szCs w:val="32"/>
        </w:rPr>
        <w:t>4.</w:t>
      </w: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9</w:t>
      </w:r>
      <w:r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pacing w:val="-6"/>
          <w:sz w:val="32"/>
          <w:szCs w:val="32"/>
          <w:cs/>
        </w:rPr>
        <w:t>พิกัดสูงสุดของเครื่องป้องกันกระแสเกินและโหลดสูงสุดตามขนาดเครื่องวัดหน่วยไฟฟ้า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(สำหรับการไฟฟ้านครหลวง)</w:t>
      </w:r>
    </w:p>
    <w:p w:rsidR="00050536" w:rsidRPr="00205F39" w:rsidRDefault="00050536" w:rsidP="00ED3867">
      <w:pPr>
        <w:spacing w:line="19" w:lineRule="atLeast"/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8"/>
        <w:gridCol w:w="3656"/>
        <w:gridCol w:w="2318"/>
      </w:tblGrid>
      <w:tr w:rsidR="00050536" w:rsidRPr="00ED3867" w:rsidTr="00B10C47">
        <w:trPr>
          <w:jc w:val="center"/>
        </w:trPr>
        <w:tc>
          <w:tcPr>
            <w:tcW w:w="1495" w:type="pct"/>
            <w:shd w:val="clear" w:color="auto" w:fill="FFFFFF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ขนาดเครื่องวัดหน่วยไฟฟ้า</w:t>
            </w:r>
          </w:p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(แอมแปร์)</w:t>
            </w:r>
          </w:p>
        </w:tc>
        <w:tc>
          <w:tcPr>
            <w:tcW w:w="2145" w:type="pct"/>
            <w:shd w:val="clear" w:color="auto" w:fill="FFFFFF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พิกัดสูงสุดของเครื่องป้องกันกระแสเกิน</w:t>
            </w:r>
          </w:p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(แอมแปร์)</w:t>
            </w:r>
          </w:p>
        </w:tc>
        <w:tc>
          <w:tcPr>
            <w:tcW w:w="1360" w:type="pct"/>
            <w:shd w:val="clear" w:color="auto" w:fill="FFFFFF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โหลดสูงสุด</w:t>
            </w:r>
          </w:p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(แอมแปร์)</w:t>
            </w:r>
          </w:p>
        </w:tc>
      </w:tr>
      <w:tr w:rsidR="00050536" w:rsidRPr="00ED3867" w:rsidTr="00ED3867">
        <w:trPr>
          <w:trHeight w:val="60"/>
          <w:jc w:val="center"/>
        </w:trPr>
        <w:tc>
          <w:tcPr>
            <w:tcW w:w="149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5 (15)</w:t>
            </w: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16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</w:t>
            </w:r>
          </w:p>
        </w:tc>
      </w:tr>
      <w:tr w:rsidR="00050536" w:rsidRPr="00ED3867" w:rsidTr="00ED3867">
        <w:trPr>
          <w:trHeight w:val="60"/>
          <w:jc w:val="center"/>
        </w:trPr>
        <w:tc>
          <w:tcPr>
            <w:tcW w:w="149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15 (45)</w:t>
            </w: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50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30</w:t>
            </w:r>
          </w:p>
        </w:tc>
      </w:tr>
      <w:tr w:rsidR="00050536" w:rsidRPr="00ED3867" w:rsidTr="00B10C47">
        <w:trPr>
          <w:jc w:val="center"/>
        </w:trPr>
        <w:tc>
          <w:tcPr>
            <w:tcW w:w="149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30 (100)</w:t>
            </w: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100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75</w:t>
            </w:r>
          </w:p>
        </w:tc>
      </w:tr>
      <w:tr w:rsidR="00050536" w:rsidRPr="00ED3867" w:rsidTr="00B10C47">
        <w:trPr>
          <w:jc w:val="center"/>
        </w:trPr>
        <w:tc>
          <w:tcPr>
            <w:tcW w:w="149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50 (150)</w:t>
            </w: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125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100</w:t>
            </w:r>
          </w:p>
        </w:tc>
      </w:tr>
      <w:tr w:rsidR="00050536" w:rsidRPr="00ED3867" w:rsidTr="00B10C47">
        <w:trPr>
          <w:jc w:val="center"/>
        </w:trPr>
        <w:tc>
          <w:tcPr>
            <w:tcW w:w="1495" w:type="pct"/>
            <w:vMerge w:val="restar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200</w:t>
            </w: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200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150</w:t>
            </w:r>
          </w:p>
        </w:tc>
      </w:tr>
      <w:tr w:rsidR="00050536" w:rsidRPr="00ED3867" w:rsidTr="00B10C47">
        <w:trPr>
          <w:jc w:val="center"/>
        </w:trPr>
        <w:tc>
          <w:tcPr>
            <w:tcW w:w="1495" w:type="pct"/>
            <w:vMerge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250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200</w:t>
            </w:r>
          </w:p>
        </w:tc>
      </w:tr>
      <w:tr w:rsidR="00050536" w:rsidRPr="00ED3867" w:rsidTr="00B10C47">
        <w:trPr>
          <w:jc w:val="center"/>
        </w:trPr>
        <w:tc>
          <w:tcPr>
            <w:tcW w:w="1495" w:type="pct"/>
            <w:vMerge w:val="restar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400</w:t>
            </w: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300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250</w:t>
            </w:r>
          </w:p>
        </w:tc>
      </w:tr>
      <w:tr w:rsidR="00050536" w:rsidRPr="00ED3867" w:rsidTr="00B10C47">
        <w:trPr>
          <w:jc w:val="center"/>
        </w:trPr>
        <w:tc>
          <w:tcPr>
            <w:tcW w:w="1495" w:type="pct"/>
            <w:vMerge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400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300</w:t>
            </w:r>
          </w:p>
        </w:tc>
      </w:tr>
      <w:tr w:rsidR="00050536" w:rsidRPr="00ED3867" w:rsidTr="00ED3867">
        <w:trPr>
          <w:trHeight w:val="60"/>
          <w:jc w:val="center"/>
        </w:trPr>
        <w:tc>
          <w:tcPr>
            <w:tcW w:w="1495" w:type="pct"/>
            <w:vMerge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2145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500</w:t>
            </w:r>
          </w:p>
        </w:tc>
        <w:tc>
          <w:tcPr>
            <w:tcW w:w="1360" w:type="pct"/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400</w:t>
            </w:r>
          </w:p>
        </w:tc>
      </w:tr>
    </w:tbl>
    <w:p w:rsidR="00050536" w:rsidRPr="00205F39" w:rsidRDefault="00050536" w:rsidP="00ED3867">
      <w:pPr>
        <w:spacing w:line="19" w:lineRule="atLeast"/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050536" w:rsidRDefault="00050536" w:rsidP="00ED3867">
      <w:pPr>
        <w:spacing w:line="19" w:lineRule="atLeast"/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หมายเหตุ </w:t>
      </w:r>
      <w:r>
        <w:rPr>
          <w:rFonts w:ascii="TH SarabunPSK" w:hAnsi="TH SarabunPSK" w:cs="TH SarabunPSK" w:hint="cs"/>
          <w:sz w:val="28"/>
          <w:cs/>
        </w:rPr>
        <w:t>พิกัดของเครื่องป้องกันกระแสเกิน มีค่าต่ำกว่าที่กำหนดในตารางได้ แต่ทั้งนี้ต้องไม่น้อยกว่า 1.25 เท่าของโหลดที่คำนวณได้</w:t>
      </w:r>
    </w:p>
    <w:p w:rsidR="00050536" w:rsidRPr="00205F39" w:rsidRDefault="00050536" w:rsidP="00ED3867">
      <w:pPr>
        <w:spacing w:line="19" w:lineRule="atLeast"/>
        <w:contextualSpacing/>
        <w:jc w:val="thaiDistribute"/>
        <w:rPr>
          <w:rFonts w:ascii="TH SarabunPSK" w:hAnsi="TH SarabunPSK" w:cs="TH SarabunPSK"/>
          <w:sz w:val="12"/>
          <w:szCs w:val="12"/>
          <w:cs/>
        </w:rPr>
      </w:pPr>
    </w:p>
    <w:p w:rsidR="00050536" w:rsidRDefault="00050536" w:rsidP="00ED3867">
      <w:pPr>
        <w:spacing w:line="19" w:lineRule="atLeas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/>
          <w:b/>
          <w:bCs/>
          <w:sz w:val="32"/>
          <w:szCs w:val="32"/>
        </w:rPr>
        <w:t>4.10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70B85">
        <w:rPr>
          <w:rFonts w:ascii="TH SarabunPSK" w:hAnsi="TH SarabunPSK" w:cs="TH SarabunPSK"/>
          <w:sz w:val="32"/>
          <w:szCs w:val="32"/>
          <w:cs/>
        </w:rPr>
        <w:t>ขนาดสายไฟฟ้า เซฟตี้สวิตเอาต์ และคาร์ทริดจ์ฟิวส์สำหรับเมนสวิตช์ (สำหรับ       การไฟฟ้าส่วนภูมิภาค)</w:t>
      </w:r>
    </w:p>
    <w:p w:rsidR="00050536" w:rsidRPr="00205F39" w:rsidRDefault="00050536" w:rsidP="00ED3867">
      <w:pPr>
        <w:spacing w:line="19" w:lineRule="atLeast"/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W w:w="0" w:type="auto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992"/>
        <w:gridCol w:w="1018"/>
        <w:gridCol w:w="777"/>
        <w:gridCol w:w="917"/>
        <w:gridCol w:w="917"/>
        <w:gridCol w:w="917"/>
        <w:gridCol w:w="917"/>
        <w:gridCol w:w="1060"/>
      </w:tblGrid>
      <w:tr w:rsidR="00050536" w:rsidRPr="00723F6D" w:rsidTr="00205F39">
        <w:trPr>
          <w:trHeight w:val="84"/>
        </w:trPr>
        <w:tc>
          <w:tcPr>
            <w:tcW w:w="1132" w:type="dxa"/>
            <w:vMerge w:val="restart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เครื่องวัด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หน่วยไฟฟ้า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(แอมแปร์)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50536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โหลด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สูงสุด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(แอมแปร์)</w:t>
            </w:r>
          </w:p>
        </w:tc>
        <w:tc>
          <w:tcPr>
            <w:tcW w:w="1795" w:type="dxa"/>
            <w:gridSpan w:val="2"/>
            <w:vMerge w:val="restart"/>
            <w:shd w:val="clear" w:color="auto" w:fill="FFFFFF"/>
            <w:tcMar>
              <w:left w:w="57" w:type="dxa"/>
              <w:right w:w="57" w:type="dxa"/>
            </w:tcMar>
          </w:tcPr>
          <w:p w:rsidR="00050536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ขนาดตัวนำประธาน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เล็กที่สุดที่ยอมให้ใช้ได้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(ตร</w:t>
            </w:r>
            <w:r w:rsidRPr="00723F6D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มม</w:t>
            </w:r>
            <w:r w:rsidRPr="00723F6D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4728" w:type="dxa"/>
            <w:gridSpan w:val="5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บริภัณฑ์ประธาน</w:t>
            </w:r>
          </w:p>
        </w:tc>
      </w:tr>
      <w:tr w:rsidR="00050536" w:rsidRPr="00723F6D" w:rsidTr="00205F39">
        <w:trPr>
          <w:trHeight w:val="187"/>
        </w:trPr>
        <w:tc>
          <w:tcPr>
            <w:tcW w:w="1132" w:type="dxa"/>
            <w:vMerge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795" w:type="dxa"/>
            <w:gridSpan w:val="2"/>
            <w:vMerge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34" w:type="dxa"/>
            <w:gridSpan w:val="2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เซฟตี้สวิตช์หรือ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โหลดเบรกสวิตช์</w:t>
            </w:r>
          </w:p>
        </w:tc>
        <w:tc>
          <w:tcPr>
            <w:tcW w:w="1834" w:type="dxa"/>
            <w:gridSpan w:val="2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คัตเอาต์ใช้ร่วมกับ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คาร์ทริดจ์ฟิวส์</w:t>
            </w:r>
          </w:p>
        </w:tc>
        <w:tc>
          <w:tcPr>
            <w:tcW w:w="1060" w:type="dxa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เซอร์กิต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เบรกเกอร์</w:t>
            </w:r>
          </w:p>
        </w:tc>
      </w:tr>
      <w:tr w:rsidR="00050536" w:rsidRPr="00723F6D" w:rsidTr="00205F39">
        <w:trPr>
          <w:trHeight w:val="253"/>
        </w:trPr>
        <w:tc>
          <w:tcPr>
            <w:tcW w:w="1132" w:type="dxa"/>
            <w:vMerge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8" w:type="dxa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สาย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อะลูมิเนียม</w:t>
            </w:r>
          </w:p>
        </w:tc>
        <w:tc>
          <w:tcPr>
            <w:tcW w:w="777" w:type="dxa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สาย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ทองแดง</w:t>
            </w:r>
          </w:p>
        </w:tc>
        <w:tc>
          <w:tcPr>
            <w:tcW w:w="917" w:type="dxa"/>
            <w:shd w:val="clear" w:color="auto" w:fill="FFFFFF"/>
            <w:tcMar>
              <w:left w:w="57" w:type="dxa"/>
              <w:right w:w="57" w:type="dxa"/>
            </w:tcMar>
          </w:tcPr>
          <w:p w:rsidR="00205F39" w:rsidRPr="00723F6D" w:rsidRDefault="00050536" w:rsidP="00205F39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ขนาดสวิตช์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ต่ำสุด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(แอมแปร์)</w:t>
            </w:r>
          </w:p>
        </w:tc>
        <w:tc>
          <w:tcPr>
            <w:tcW w:w="917" w:type="dxa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ขนาดฟิวส์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สูงสุด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(แอมแปร์)</w:t>
            </w:r>
          </w:p>
        </w:tc>
        <w:tc>
          <w:tcPr>
            <w:tcW w:w="917" w:type="dxa"/>
            <w:shd w:val="clear" w:color="auto" w:fill="FFFFFF"/>
            <w:tcMar>
              <w:left w:w="57" w:type="dxa"/>
              <w:right w:w="57" w:type="dxa"/>
            </w:tcMar>
          </w:tcPr>
          <w:p w:rsidR="00050536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8"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ขนาด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8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8"/>
                <w:sz w:val="28"/>
                <w:cs/>
              </w:rPr>
              <w:t>คัท</w:t>
            </w:r>
            <w:r w:rsidRPr="00723F6D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เอาต์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ต่ำสุด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(แอมแปร์)</w:t>
            </w:r>
          </w:p>
        </w:tc>
        <w:tc>
          <w:tcPr>
            <w:tcW w:w="917" w:type="dxa"/>
            <w:shd w:val="clear" w:color="auto" w:fill="FFFFFF"/>
            <w:tcMar>
              <w:left w:w="57" w:type="dxa"/>
              <w:right w:w="57" w:type="dxa"/>
            </w:tcMar>
          </w:tcPr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ขนาดฟิวส์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สูงสุด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(แอมแปร์)</w:t>
            </w:r>
          </w:p>
        </w:tc>
        <w:tc>
          <w:tcPr>
            <w:tcW w:w="1060" w:type="dxa"/>
            <w:shd w:val="clear" w:color="auto" w:fill="FFFFFF"/>
            <w:tcMar>
              <w:left w:w="57" w:type="dxa"/>
              <w:right w:w="57" w:type="dxa"/>
            </w:tcMar>
          </w:tcPr>
          <w:p w:rsidR="00050536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</w:t>
            </w:r>
          </w:p>
          <w:p w:rsidR="00050536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ปรับตั้ง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สูงสุด</w:t>
            </w:r>
          </w:p>
          <w:p w:rsidR="00050536" w:rsidRPr="00723F6D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3F6D">
              <w:rPr>
                <w:rFonts w:ascii="TH SarabunPSK" w:hAnsi="TH SarabunPSK" w:cs="TH SarabunPSK"/>
                <w:b/>
                <w:bCs/>
                <w:sz w:val="28"/>
                <w:cs/>
              </w:rPr>
              <w:t>(แอมแปร์)</w:t>
            </w:r>
          </w:p>
        </w:tc>
      </w:tr>
      <w:tr w:rsidR="00050536" w:rsidRPr="00723F6D" w:rsidTr="00205F39">
        <w:trPr>
          <w:trHeight w:val="60"/>
        </w:trPr>
        <w:tc>
          <w:tcPr>
            <w:tcW w:w="1132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5 (15)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12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77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4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15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20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16</w:t>
            </w:r>
          </w:p>
        </w:tc>
        <w:tc>
          <w:tcPr>
            <w:tcW w:w="1060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15-16</w:t>
            </w:r>
          </w:p>
        </w:tc>
      </w:tr>
      <w:tr w:rsidR="00050536" w:rsidRPr="00723F6D" w:rsidTr="00205F39">
        <w:trPr>
          <w:trHeight w:val="60"/>
        </w:trPr>
        <w:tc>
          <w:tcPr>
            <w:tcW w:w="1132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15 (45)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36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25</w:t>
            </w:r>
          </w:p>
        </w:tc>
        <w:tc>
          <w:tcPr>
            <w:tcW w:w="77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60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40-50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60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35-50</w:t>
            </w:r>
          </w:p>
        </w:tc>
        <w:tc>
          <w:tcPr>
            <w:tcW w:w="1060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40-50</w:t>
            </w:r>
          </w:p>
        </w:tc>
      </w:tr>
      <w:tr w:rsidR="00050536" w:rsidRPr="00723F6D" w:rsidTr="00205F39">
        <w:trPr>
          <w:trHeight w:val="60"/>
        </w:trPr>
        <w:tc>
          <w:tcPr>
            <w:tcW w:w="1132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30 (100)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80</w:t>
            </w:r>
          </w:p>
        </w:tc>
        <w:tc>
          <w:tcPr>
            <w:tcW w:w="1018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50</w:t>
            </w:r>
          </w:p>
        </w:tc>
        <w:tc>
          <w:tcPr>
            <w:tcW w:w="77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50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1060" w:type="dxa"/>
            <w:tcMar>
              <w:left w:w="57" w:type="dxa"/>
              <w:right w:w="57" w:type="dxa"/>
            </w:tcMar>
          </w:tcPr>
          <w:p w:rsidR="00050536" w:rsidRPr="00ED3867" w:rsidRDefault="00050536" w:rsidP="00ED3867">
            <w:pPr>
              <w:spacing w:line="19" w:lineRule="atLeast"/>
              <w:contextualSpacing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ED3867">
              <w:rPr>
                <w:rFonts w:ascii="TH SarabunPSK" w:hAnsi="TH SarabunPSK" w:cs="TH SarabunPSK"/>
                <w:sz w:val="31"/>
                <w:szCs w:val="31"/>
              </w:rPr>
              <w:t>100</w:t>
            </w:r>
          </w:p>
        </w:tc>
      </w:tr>
    </w:tbl>
    <w:p w:rsidR="00050536" w:rsidRPr="00205F39" w:rsidRDefault="00050536" w:rsidP="00205F39">
      <w:pPr>
        <w:tabs>
          <w:tab w:val="left" w:pos="1701"/>
        </w:tabs>
        <w:spacing w:line="223" w:lineRule="auto"/>
        <w:contextualSpacing/>
        <w:jc w:val="thaiDistribute"/>
        <w:rPr>
          <w:rFonts w:ascii="TH SarabunPSK" w:hAnsi="TH SarabunPSK" w:cs="TH SarabunPSK"/>
          <w:sz w:val="12"/>
          <w:szCs w:val="12"/>
        </w:rPr>
      </w:pPr>
    </w:p>
    <w:p w:rsidR="00050536" w:rsidRPr="003853EF" w:rsidRDefault="00050536" w:rsidP="00205F39">
      <w:pPr>
        <w:tabs>
          <w:tab w:val="left" w:pos="993"/>
          <w:tab w:val="left" w:pos="1701"/>
        </w:tabs>
        <w:spacing w:line="223" w:lineRule="auto"/>
        <w:contextualSpacing/>
        <w:jc w:val="thaiDistribute"/>
        <w:rPr>
          <w:rFonts w:ascii="TH SarabunPSK" w:hAnsi="TH SarabunPSK" w:cs="TH SarabunPSK"/>
          <w:sz w:val="28"/>
        </w:rPr>
      </w:pPr>
      <w:r w:rsidRPr="003853EF">
        <w:rPr>
          <w:rFonts w:ascii="TH SarabunPSK" w:hAnsi="TH SarabunPSK" w:cs="TH SarabunPSK" w:hint="cs"/>
          <w:b/>
          <w:bCs/>
          <w:sz w:val="28"/>
          <w:cs/>
        </w:rPr>
        <w:t xml:space="preserve">หมายเหตุ </w:t>
      </w:r>
      <w:r w:rsidRPr="003853EF">
        <w:rPr>
          <w:rFonts w:ascii="TH SarabunPSK" w:hAnsi="TH SarabunPSK" w:cs="TH SarabunPSK" w:hint="cs"/>
          <w:sz w:val="28"/>
          <w:cs/>
        </w:rPr>
        <w:tab/>
        <w:t>1) สำหรับตัวนำประธานภายในอาคารให้ใช้สายทองแดง</w:t>
      </w:r>
    </w:p>
    <w:p w:rsidR="00050536" w:rsidRPr="003853EF" w:rsidRDefault="00050536" w:rsidP="00205F39">
      <w:pPr>
        <w:tabs>
          <w:tab w:val="left" w:pos="993"/>
        </w:tabs>
        <w:spacing w:line="223" w:lineRule="auto"/>
        <w:contextualSpacing/>
        <w:jc w:val="thaiDistribute"/>
        <w:rPr>
          <w:rFonts w:ascii="TH SarabunPSK" w:hAnsi="TH SarabunPSK" w:cs="TH SarabunPSK"/>
          <w:sz w:val="28"/>
          <w:cs/>
        </w:rPr>
      </w:pPr>
      <w:r w:rsidRPr="003853EF">
        <w:rPr>
          <w:rFonts w:ascii="TH SarabunPSK" w:hAnsi="TH SarabunPSK" w:cs="TH SarabunPSK" w:hint="cs"/>
          <w:sz w:val="28"/>
          <w:cs/>
        </w:rPr>
        <w:tab/>
        <w:t>2)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ขนาดในตารางนี้สำหรับวิธีการเดินสายลอยในอากาศวัสดุฉนวนภายนอกอาคาร หากเดินสายแบบอื่นให้พิจารณาขนาดตัวนำประธาน ขนาดตัวนำประธานต้องรับกระแสได้ไม่น้อยกว่า 1.25 เท่าของโหลดตามตาราง</w:t>
      </w:r>
    </w:p>
    <w:p w:rsidR="00ED3867" w:rsidRDefault="00205F39" w:rsidP="00ED3867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D3867"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4.1.</w:t>
      </w:r>
      <w:r w:rsidR="00ED3867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ED3867"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ED3867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ED3867" w:rsidRPr="00C53A9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D3867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การกำหนดขนาดสายไฟฟ้าของสายประธาน</w:t>
      </w:r>
    </w:p>
    <w:p w:rsidR="00ED3867" w:rsidRDefault="00ED3867" w:rsidP="00ED3867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สำหรับระบบแรงต่ำ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D3867" w:rsidRDefault="00ED3867" w:rsidP="00ED3867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สายประธานอากาศ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ต้องเป็นสายทองแดงหุ้มฉนวนที่เหมาะสมและต้องมีขนาดไม่เล็กกว่า 4 ตร.มม. การไฟฟ้าส่วนภูมิภาคยอมให้ใข้สายอะลูมิเนียมหุ้มฉนวนที่เหมาะสมเป็นสายประธานได้เฉพาะการเดินสายลอยในอากาศบนวัสดุภายนอกอาคาร แต่ทั้งนี้ขนาดต้องไม่เล็กกว่า     10 ตร.มม.</w:t>
      </w:r>
    </w:p>
    <w:p w:rsidR="00ED3867" w:rsidRDefault="00ED3867" w:rsidP="00ED3867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สายประธานใต้ดิน ต้องเป็นสายทองแดงหุ้มฉนวนชนิดที่เหมาะสมกับลักษณะการติดตั้ง และต้องมีขนาดไม่เล็กกว่า 10 ตร.มม.</w:t>
      </w:r>
    </w:p>
    <w:p w:rsidR="00205F39" w:rsidRPr="00205F39" w:rsidRDefault="00205F39" w:rsidP="00ED3867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205F39" w:rsidRDefault="00205F39" w:rsidP="00205F39">
      <w:pPr>
        <w:tabs>
          <w:tab w:val="left" w:pos="567"/>
          <w:tab w:val="left" w:pos="851"/>
          <w:tab w:val="left" w:pos="1843"/>
        </w:tabs>
        <w:contextualSpacing/>
        <w:jc w:val="thaiDistribute"/>
        <w:rPr>
          <w:rFonts w:ascii="TH SarabunPSK" w:hAnsi="TH SarabunPSK" w:cs="TH SarabunPSK"/>
          <w:sz w:val="28"/>
        </w:rPr>
      </w:pPr>
      <w:r w:rsidRPr="00205F39">
        <w:rPr>
          <w:rFonts w:ascii="TH SarabunPSK" w:hAnsi="TH SarabunPSK" w:cs="TH SarabunPSK" w:hint="cs"/>
          <w:sz w:val="28"/>
          <w:cs/>
        </w:rPr>
        <w:t>หมายเหตุ</w:t>
      </w:r>
      <w:r>
        <w:rPr>
          <w:rFonts w:ascii="TH SarabunPSK" w:hAnsi="TH SarabunPSK" w:cs="TH SarabunPSK" w:hint="cs"/>
          <w:sz w:val="28"/>
          <w:cs/>
        </w:rPr>
        <w:tab/>
        <w:t>1) การติดตั้งใต้ดิน ต้องมีแผนผังแสดงแนวสายไฟฟ้าใต้ดินไว้พร้อมที่จะตรวจสอบได้และต้องทำป้ายระบุแนวสายไฟฟ้าและบอกความลึกของสายบนสุด ป้ายต้องเห็นไดชัดเจน ระยะห่างระหว่างป้ายไม่เกิน 50 เมตร</w:t>
      </w:r>
    </w:p>
    <w:p w:rsidR="00205F39" w:rsidRDefault="00205F39" w:rsidP="00205F39">
      <w:pPr>
        <w:tabs>
          <w:tab w:val="left" w:pos="567"/>
          <w:tab w:val="left" w:pos="851"/>
          <w:tab w:val="left" w:pos="1843"/>
        </w:tabs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2) การติดตั้งใต้ดินที่มีหลายวงจร ที่ปลายสายและสายที่อยู่ในช่วงช่องเปิดของแต่ละวงจรจะต้องมีเครื่องหมายแสดงให้เห็นความแตกต่างติดอยู่อย่างถาวร</w:t>
      </w:r>
    </w:p>
    <w:p w:rsidR="00205F39" w:rsidRDefault="00542DB2" w:rsidP="00205F39">
      <w:pPr>
        <w:tabs>
          <w:tab w:val="left" w:pos="567"/>
          <w:tab w:val="left" w:pos="851"/>
          <w:tab w:val="left" w:pos="1843"/>
        </w:tabs>
        <w:contextualSpacing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3) อนุญาต</w:t>
      </w:r>
      <w:bookmarkStart w:id="0" w:name="_GoBack"/>
      <w:bookmarkEnd w:id="0"/>
      <w:r w:rsidR="00205F39">
        <w:rPr>
          <w:rFonts w:ascii="TH SarabunPSK" w:hAnsi="TH SarabunPSK" w:cs="TH SarabunPSK" w:hint="cs"/>
          <w:sz w:val="28"/>
          <w:cs/>
        </w:rPr>
        <w:t>ให้ใช้สายเมนขนาดไม่เล็กกว่า 4 ตร.มม. ได้ กรณีจ่ายโหลดผ่านเครื่องวัดฯ ขนาด 5(15</w:t>
      </w:r>
      <w:r w:rsidR="00205F39">
        <w:rPr>
          <w:rFonts w:ascii="TH SarabunPSK" w:hAnsi="TH SarabunPSK" w:cs="TH SarabunPSK"/>
          <w:sz w:val="28"/>
        </w:rPr>
        <w:t xml:space="preserve"> A) </w:t>
      </w:r>
      <w:r w:rsidR="00205F39">
        <w:rPr>
          <w:rFonts w:ascii="TH SarabunPSK" w:hAnsi="TH SarabunPSK" w:cs="TH SarabunPSK" w:hint="cs"/>
          <w:sz w:val="28"/>
          <w:cs/>
        </w:rPr>
        <w:t xml:space="preserve">          1 เฟส 2 สาย โดยโหลดเป็นลักษณะ </w:t>
      </w:r>
      <w:r w:rsidR="00205F39">
        <w:rPr>
          <w:rFonts w:ascii="TH SarabunPSK" w:hAnsi="TH SarabunPSK" w:cs="TH SarabunPSK"/>
          <w:sz w:val="28"/>
        </w:rPr>
        <w:t xml:space="preserve">Fixed-load </w:t>
      </w:r>
      <w:r w:rsidR="00205F39">
        <w:rPr>
          <w:rFonts w:ascii="TH SarabunPSK" w:hAnsi="TH SarabunPSK" w:cs="TH SarabunPSK" w:hint="cs"/>
          <w:sz w:val="28"/>
          <w:cs/>
        </w:rPr>
        <w:t xml:space="preserve">และอยู่บริเวณทางเดินริมถนน </w:t>
      </w:r>
      <w:r w:rsidR="00205F39">
        <w:rPr>
          <w:rFonts w:ascii="TH SarabunPSK" w:hAnsi="TH SarabunPSK" w:cs="TH SarabunPSK"/>
          <w:sz w:val="28"/>
        </w:rPr>
        <w:t>(Sidewalk)</w:t>
      </w:r>
    </w:p>
    <w:p w:rsidR="00205F39" w:rsidRPr="00205F39" w:rsidRDefault="00205F39" w:rsidP="00205F39">
      <w:pPr>
        <w:tabs>
          <w:tab w:val="left" w:pos="567"/>
          <w:tab w:val="left" w:pos="851"/>
          <w:tab w:val="left" w:pos="1843"/>
        </w:tabs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:rsidR="00ED3867" w:rsidRDefault="00ED3867" w:rsidP="00ED3867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สำหรับระบบแรงสูง</w:t>
      </w:r>
    </w:p>
    <w:p w:rsidR="00ED3867" w:rsidRDefault="00ED3867" w:rsidP="00ED3867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สายประธานอากาศ เป็นสายเปลือยหรือสายหุ้มฉนวนได้</w:t>
      </w:r>
    </w:p>
    <w:p w:rsidR="00ED3867" w:rsidRPr="009B7B4B" w:rsidRDefault="00ED3867" w:rsidP="00ED3867">
      <w:pPr>
        <w:tabs>
          <w:tab w:val="left" w:pos="567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สายประธานใต้ดิน ต้องเป็นสายทองแดงหุ้มฉนวนชนิดที่เหมาะสมกับลักษณะการติดตั้งโดยจะต้องทำป้ายระบุแนวสายใต้ดินและบอกความลึกของสายบนสุด ป้ายต้องเห็นได้ชัดเจน ระยะห่างระหว่างป้ายไม่เกิน 50 เมตร และต้องมีแผงผังแสดงแนวสายใต้ดินรักษาไว้พร้อมที่จะตรวจสอบได้</w:t>
      </w:r>
    </w:p>
    <w:p w:rsidR="00ED3867" w:rsidRPr="00ED3867" w:rsidRDefault="00ED3867" w:rsidP="00ED3867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050536" w:rsidRPr="00ED3867" w:rsidRDefault="00050536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50536" w:rsidRDefault="00050536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050536" w:rsidRPr="0036426A" w:rsidRDefault="00050536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C17AA6" w:rsidRDefault="00C17AA6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ED3867" w:rsidRPr="00FC1502" w:rsidRDefault="00ED3867" w:rsidP="00FC1502">
      <w:pPr>
        <w:tabs>
          <w:tab w:val="left" w:pos="426"/>
          <w:tab w:val="left" w:pos="993"/>
          <w:tab w:val="left" w:pos="1843"/>
        </w:tabs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17AA6" w:rsidRPr="004425CB" w:rsidRDefault="00C17AA6" w:rsidP="00C17AA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วิธีการสอนและกิจกรรม </w:t>
      </w:r>
    </w:p>
    <w:p w:rsidR="00C17AA6" w:rsidRPr="004425CB" w:rsidRDefault="00C17AA6" w:rsidP="00C17AA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ผู้สอนบรรยายเนื้อหา</w:t>
      </w:r>
    </w:p>
    <w:p w:rsidR="00C17AA6" w:rsidRPr="004425CB" w:rsidRDefault="00C17AA6" w:rsidP="00C17AA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นักศึกษาร่วมอภิปราย</w:t>
      </w:r>
    </w:p>
    <w:p w:rsidR="00C17AA6" w:rsidRPr="004425CB" w:rsidRDefault="00C17AA6" w:rsidP="00C17AA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ผู้สอนตั้งคำถามให้ผู้เรียนมีส่วนร่วมในการเรียน</w:t>
      </w:r>
    </w:p>
    <w:p w:rsidR="00C17AA6" w:rsidRPr="004425CB" w:rsidRDefault="00C17AA6" w:rsidP="00C17AA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นักศึกษาทำแบบฝึกหัด</w:t>
      </w:r>
    </w:p>
    <w:p w:rsidR="00C17AA6" w:rsidRPr="004425CB" w:rsidRDefault="00C17AA6" w:rsidP="00C17AA6">
      <w:pPr>
        <w:numPr>
          <w:ilvl w:val="0"/>
          <w:numId w:val="1"/>
        </w:numPr>
        <w:tabs>
          <w:tab w:val="left" w:pos="851"/>
        </w:tabs>
        <w:ind w:left="0" w:firstLine="567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ให้งานที่มอบหมาย</w:t>
      </w:r>
    </w:p>
    <w:p w:rsidR="00C17AA6" w:rsidRPr="004425CB" w:rsidRDefault="00C17AA6" w:rsidP="00C17AA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4203D7" w:rsidRDefault="004203D7" w:rsidP="004203D7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อุปกรณ์การสอน</w:t>
      </w:r>
    </w:p>
    <w:p w:rsidR="00C17AA6" w:rsidRPr="004425CB" w:rsidRDefault="004203D7" w:rsidP="00C17AA6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</w:t>
      </w:r>
    </w:p>
    <w:p w:rsidR="00C17AA6" w:rsidRDefault="00C17AA6" w:rsidP="00C17AA6">
      <w:pPr>
        <w:pStyle w:val="ListParagraph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8C3148"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 w:rsidRPr="008C3148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สำหรับประเทศไทย พ.ศ. 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255</w:t>
      </w:r>
      <w:r w:rsidRPr="00C74C9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C74C93"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 xml:space="preserve"> กรุงเทพฯ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 xml:space="preserve"> : </w:t>
      </w:r>
      <w:r w:rsidRPr="00C74C93">
        <w:rPr>
          <w:rFonts w:ascii="TH SarabunPSK" w:hAnsi="TH SarabunPSK" w:cs="TH SarabunPSK"/>
          <w:spacing w:val="-4"/>
          <w:sz w:val="32"/>
          <w:szCs w:val="32"/>
          <w:cs/>
        </w:rPr>
        <w:t>วิศวกรรมสถานแห่งประเทศไทย ในพระบรมราชูปถัมภ์</w:t>
      </w:r>
      <w:r w:rsidRPr="00C74C93">
        <w:rPr>
          <w:rFonts w:ascii="TH SarabunPSK" w:hAnsi="TH SarabunPSK" w:cs="TH SarabunPSK"/>
          <w:spacing w:val="-4"/>
          <w:sz w:val="32"/>
          <w:szCs w:val="32"/>
        </w:rPr>
        <w:t>,</w:t>
      </w:r>
      <w:r w:rsidRPr="008C3148">
        <w:rPr>
          <w:rFonts w:ascii="TH SarabunPSK" w:hAnsi="TH SarabunPSK" w:cs="TH SarabunPSK"/>
          <w:sz w:val="32"/>
          <w:szCs w:val="32"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8C3148">
        <w:rPr>
          <w:rFonts w:ascii="TH SarabunPSK" w:hAnsi="TH SarabunPSK" w:cs="TH SarabunPSK"/>
          <w:sz w:val="32"/>
          <w:szCs w:val="32"/>
        </w:rPr>
        <w:t>.</w:t>
      </w:r>
    </w:p>
    <w:p w:rsidR="00C17AA6" w:rsidRDefault="00C17AA6" w:rsidP="00C17AA6">
      <w:pPr>
        <w:pStyle w:val="ListParagraph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โชติอนันต์ ครีเอชั่น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C17AA6" w:rsidRPr="00112817" w:rsidRDefault="00C17AA6" w:rsidP="00112817">
      <w:pPr>
        <w:pStyle w:val="ListParagraph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1EBF">
        <w:rPr>
          <w:rFonts w:ascii="TH SarabunPSK" w:hAnsi="TH SarabunPSK" w:cs="TH SarabunPSK"/>
          <w:sz w:val="32"/>
          <w:szCs w:val="32"/>
          <w:cs/>
        </w:rPr>
        <w:t xml:space="preserve">ประสิทธิ์ พิทยพัฒน์. </w:t>
      </w:r>
      <w:r w:rsidRPr="005F1EBF"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 w:rsidRPr="005F1EBF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5F1EBF">
        <w:rPr>
          <w:rFonts w:ascii="TH SarabunPSK" w:hAnsi="TH SarabunPSK" w:cs="TH SarabunPSK"/>
          <w:sz w:val="32"/>
          <w:szCs w:val="32"/>
        </w:rPr>
        <w:t xml:space="preserve"> : </w:t>
      </w:r>
      <w:r w:rsidRPr="005F1EBF">
        <w:rPr>
          <w:rFonts w:ascii="TH SarabunPSK" w:hAnsi="TH SarabunPSK" w:cs="TH SarabunPSK" w:hint="cs"/>
          <w:sz w:val="32"/>
          <w:szCs w:val="32"/>
          <w:cs/>
        </w:rPr>
        <w:t>สมารัท ดิจิทัล โซลูชั่น</w:t>
      </w:r>
      <w:r w:rsidRPr="005F1EBF">
        <w:rPr>
          <w:rFonts w:ascii="TH SarabunPSK" w:hAnsi="TH SarabunPSK" w:cs="TH SarabunPSK"/>
          <w:sz w:val="32"/>
          <w:szCs w:val="32"/>
        </w:rPr>
        <w:t>, 2556.</w:t>
      </w:r>
    </w:p>
    <w:p w:rsidR="00C17AA6" w:rsidRPr="00CC0153" w:rsidRDefault="00C17AA6" w:rsidP="00C17AA6">
      <w:pPr>
        <w:pStyle w:val="ListParagraph"/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C0153">
        <w:rPr>
          <w:rFonts w:ascii="TH SarabunPSK" w:hAnsi="TH SarabunPSK" w:cs="TH SarabunPSK" w:hint="cs"/>
          <w:sz w:val="32"/>
          <w:szCs w:val="32"/>
          <w:cs/>
        </w:rPr>
        <w:t xml:space="preserve">ลือชัย ทองนิล. </w:t>
      </w:r>
      <w:r w:rsidRPr="00CC0153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การออกแบบและติดตั้งระบบไฟฟ้าตามมาตรฐานของการไฟฟ้า.</w:t>
      </w:r>
      <w:r w:rsidRPr="00CC0153"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 w:rsidRPr="00CC0153">
        <w:rPr>
          <w:rFonts w:ascii="TH SarabunPSK" w:hAnsi="TH SarabunPSK" w:cs="TH SarabunPSK"/>
          <w:sz w:val="32"/>
          <w:szCs w:val="32"/>
        </w:rPr>
        <w:t xml:space="preserve">: </w:t>
      </w:r>
      <w:r w:rsidRPr="00CC0153">
        <w:rPr>
          <w:rFonts w:ascii="TH SarabunPSK" w:hAnsi="TH SarabunPSK" w:cs="TH SarabunPSK" w:hint="cs"/>
          <w:sz w:val="32"/>
          <w:szCs w:val="32"/>
          <w:cs/>
        </w:rPr>
        <w:t>ส.ส.ท.</w:t>
      </w:r>
      <w:r w:rsidRPr="00CC0153">
        <w:rPr>
          <w:rFonts w:ascii="TH SarabunPSK" w:hAnsi="TH SarabunPSK" w:cs="TH SarabunPSK"/>
          <w:sz w:val="32"/>
          <w:szCs w:val="32"/>
        </w:rPr>
        <w:t>, 2556.</w:t>
      </w:r>
    </w:p>
    <w:p w:rsidR="00C17AA6" w:rsidRPr="00CC0153" w:rsidRDefault="00C17AA6" w:rsidP="00C17AA6">
      <w:pPr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นัฐโชติ รักไทยเจริญชีพ.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เอกสารคำสอน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รายวิชา 04-112-313 </w:t>
      </w:r>
      <w:r w:rsidRPr="00C264E4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การออกแบบระบบไฟฟ้า.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>
        <w:rPr>
          <w:rFonts w:ascii="TH SarabunPSK" w:hAnsi="TH SarabunPSK" w:cs="TH SarabunPSK"/>
          <w:sz w:val="32"/>
          <w:szCs w:val="32"/>
        </w:rPr>
        <w:t>,</w:t>
      </w:r>
      <w:r w:rsidR="0071183C">
        <w:rPr>
          <w:rFonts w:ascii="TH SarabunPSK" w:hAnsi="TH SarabunPSK" w:cs="TH SarabunPSK" w:hint="cs"/>
          <w:sz w:val="32"/>
          <w:szCs w:val="32"/>
          <w:cs/>
        </w:rPr>
        <w:t xml:space="preserve"> 255</w:t>
      </w:r>
      <w:r w:rsidR="0071183C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C17AA6" w:rsidRPr="004425CB" w:rsidRDefault="00C17AA6" w:rsidP="00C17AA6">
      <w:pPr>
        <w:contextualSpacing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 w:rsidRPr="004425CB">
        <w:rPr>
          <w:rFonts w:ascii="TH SarabunPSK" w:hAnsi="TH SarabunPSK" w:cs="TH SarabunPSK"/>
          <w:color w:val="FF0000"/>
          <w:sz w:val="16"/>
          <w:szCs w:val="16"/>
        </w:rPr>
        <w:t xml:space="preserve"> </w:t>
      </w:r>
    </w:p>
    <w:p w:rsidR="00C17AA6" w:rsidRPr="004425CB" w:rsidRDefault="00C17AA6" w:rsidP="00C17AA6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โสตทัศนวัสดุ </w:t>
      </w:r>
    </w:p>
    <w:p w:rsidR="00C17AA6" w:rsidRPr="004425CB" w:rsidRDefault="00C17AA6" w:rsidP="00C17AA6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 xml:space="preserve">กระดาน </w:t>
      </w:r>
    </w:p>
    <w:p w:rsidR="00C17AA6" w:rsidRPr="004425CB" w:rsidRDefault="00C17AA6" w:rsidP="00C17AA6">
      <w:pPr>
        <w:numPr>
          <w:ilvl w:val="0"/>
          <w:numId w:val="4"/>
        </w:numPr>
        <w:tabs>
          <w:tab w:val="left" w:pos="993"/>
        </w:tabs>
        <w:ind w:left="0" w:firstLine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เครื่องฉายและคอมพิวเตอร์</w:t>
      </w:r>
    </w:p>
    <w:p w:rsidR="00C17AA6" w:rsidRPr="004425CB" w:rsidRDefault="00C17AA6" w:rsidP="00C17AA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C17AA6" w:rsidRPr="004425CB" w:rsidRDefault="00C17AA6" w:rsidP="00C17AA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>งานที่มอบหมาย</w:t>
      </w:r>
    </w:p>
    <w:p w:rsidR="00C17AA6" w:rsidRPr="004425CB" w:rsidRDefault="00C17AA6" w:rsidP="00C17AA6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ทำแบบฝึกหัดท้ายบทเรียน</w:t>
      </w:r>
    </w:p>
    <w:p w:rsidR="00C17AA6" w:rsidRPr="004425CB" w:rsidRDefault="00C17AA6" w:rsidP="00C17AA6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ศึกษาค้นคว้าเพิ่มเติมจากหนังสือที่เกี่ยวกับ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>โหลด</w:t>
      </w:r>
      <w:r w:rsidR="00110A81">
        <w:rPr>
          <w:rFonts w:ascii="TH SarabunPSK" w:hAnsi="TH SarabunPSK" w:cs="TH SarabunPSK" w:hint="cs"/>
          <w:sz w:val="32"/>
          <w:szCs w:val="32"/>
          <w:cs/>
        </w:rPr>
        <w:t>ในระบบ</w:t>
      </w:r>
      <w:r>
        <w:rPr>
          <w:rFonts w:ascii="TH SarabunPSK" w:hAnsi="TH SarabunPSK" w:cs="TH SarabunPSK" w:hint="cs"/>
          <w:sz w:val="32"/>
          <w:szCs w:val="32"/>
          <w:cs/>
        </w:rPr>
        <w:t>ไฟฟ้า</w:t>
      </w:r>
    </w:p>
    <w:p w:rsidR="00C17AA6" w:rsidRPr="004425CB" w:rsidRDefault="00C17AA6" w:rsidP="00C17AA6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:rsidR="00C17AA6" w:rsidRPr="004425CB" w:rsidRDefault="00C17AA6" w:rsidP="00C17AA6">
      <w:pPr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425C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การวัดผล </w:t>
      </w:r>
    </w:p>
    <w:p w:rsidR="00C17AA6" w:rsidRPr="004425CB" w:rsidRDefault="00C17AA6" w:rsidP="00C17AA6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พิจารณาการเข้าชั้นเรียนตามเวลากำหนด สนใจเรียนและเข้าร่วมกิจกรรมการเรียน</w:t>
      </w:r>
    </w:p>
    <w:p w:rsidR="00C17AA6" w:rsidRPr="00C22748" w:rsidRDefault="00C17AA6" w:rsidP="00C17AA6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rPr>
          <w:rFonts w:ascii="TH SarabunPSK" w:hAnsi="TH SarabunPSK" w:cs="TH SarabunPSK"/>
          <w:sz w:val="32"/>
          <w:szCs w:val="32"/>
        </w:rPr>
      </w:pPr>
      <w:r w:rsidRPr="004425CB">
        <w:rPr>
          <w:rFonts w:ascii="TH SarabunPSK" w:hAnsi="TH SarabunPSK" w:cs="TH SarabunPSK"/>
          <w:sz w:val="32"/>
          <w:szCs w:val="32"/>
          <w:cs/>
        </w:rPr>
        <w:t>ตรวจแบบฝึกหัด การซักถาม</w:t>
      </w:r>
      <w:r w:rsidRPr="004425CB">
        <w:rPr>
          <w:rFonts w:ascii="TH SarabunPSK" w:hAnsi="TH SarabunPSK" w:cs="TH SarabunPSK"/>
          <w:sz w:val="32"/>
          <w:szCs w:val="32"/>
        </w:rPr>
        <w:t>-</w:t>
      </w:r>
      <w:r w:rsidRPr="004425CB">
        <w:rPr>
          <w:rFonts w:ascii="TH SarabunPSK" w:hAnsi="TH SarabunPSK" w:cs="TH SarabunPSK"/>
          <w:sz w:val="32"/>
          <w:szCs w:val="32"/>
          <w:cs/>
        </w:rPr>
        <w:t>ตอบ</w:t>
      </w:r>
    </w:p>
    <w:p w:rsidR="005A6CD2" w:rsidRDefault="005A6CD2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17AA6" w:rsidRDefault="00C17AA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17AA6" w:rsidRDefault="00C17AA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17AA6" w:rsidRDefault="00C17AA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2817" w:rsidRDefault="00112817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17AA6" w:rsidRDefault="00C17AA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17AA6" w:rsidRDefault="00C17AA6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3F6D" w:rsidRPr="00D70B85" w:rsidRDefault="00723F6D" w:rsidP="00723F6D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70B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</w:t>
      </w:r>
    </w:p>
    <w:p w:rsidR="00723F6D" w:rsidRPr="00D70B85" w:rsidRDefault="00D233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70B85">
        <w:rPr>
          <w:rFonts w:ascii="TH SarabunPSK" w:hAnsi="TH SarabunPSK" w:cs="TH SarabunPSK"/>
          <w:sz w:val="32"/>
          <w:szCs w:val="32"/>
          <w:cs/>
        </w:rPr>
        <w:t>จงอธิบาย</w:t>
      </w:r>
      <w:r w:rsidR="00723F6D" w:rsidRPr="00D70B85">
        <w:rPr>
          <w:rFonts w:ascii="TH SarabunPSK" w:hAnsi="TH SarabunPSK" w:cs="TH SarabunPSK"/>
          <w:sz w:val="32"/>
          <w:szCs w:val="32"/>
          <w:cs/>
        </w:rPr>
        <w:t>โหลดไฟฟ้ามีกี่ชนิด อะไรบ้าง</w:t>
      </w:r>
    </w:p>
    <w:p w:rsidR="00723F6D" w:rsidRDefault="00D233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จงอธิบาย</w:t>
      </w:r>
      <w:r w:rsidR="004203D7">
        <w:rPr>
          <w:rFonts w:ascii="TH SarabunPSK" w:hAnsi="TH SarabunPSK" w:cs="TH SarabunPSK" w:hint="cs"/>
          <w:sz w:val="32"/>
          <w:szCs w:val="32"/>
          <w:cs/>
        </w:rPr>
        <w:t>โหลดแสงสว่างที่นิยมใช้งานมีกี่ชนิด อะไรบ้าง</w:t>
      </w:r>
    </w:p>
    <w:p w:rsidR="004203D7" w:rsidRDefault="004203D7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โหลดเต้ารับที่ใช้ในการออกแบบกำหนดให้มีขนาดเท่าใด</w:t>
      </w:r>
    </w:p>
    <w:p w:rsidR="004203D7" w:rsidRDefault="00D233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จงอธิบาย</w:t>
      </w:r>
      <w:r w:rsidR="004203D7">
        <w:rPr>
          <w:rFonts w:ascii="TH SarabunPSK" w:hAnsi="TH SarabunPSK" w:cs="TH SarabunPSK" w:hint="cs"/>
          <w:sz w:val="32"/>
          <w:szCs w:val="32"/>
          <w:cs/>
        </w:rPr>
        <w:t>วงจรย่อยทำหน้าที่</w:t>
      </w:r>
      <w:r>
        <w:rPr>
          <w:rFonts w:ascii="TH SarabunPSK" w:hAnsi="TH SarabunPSK" w:cs="TH SarabunPSK" w:hint="cs"/>
          <w:sz w:val="32"/>
          <w:szCs w:val="32"/>
          <w:cs/>
        </w:rPr>
        <w:t>อะไร</w:t>
      </w:r>
    </w:p>
    <w:p w:rsidR="00D23394" w:rsidRDefault="00D233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23394">
        <w:rPr>
          <w:rFonts w:ascii="TH SarabunPSK" w:hAnsi="TH SarabunPSK" w:cs="TH SarabunPSK" w:hint="cs"/>
          <w:sz w:val="32"/>
          <w:szCs w:val="32"/>
          <w:cs/>
        </w:rPr>
        <w:t>จงอธิบาย</w:t>
      </w:r>
      <w:r w:rsidR="004203D7" w:rsidRPr="00D23394">
        <w:rPr>
          <w:rFonts w:ascii="TH SarabunPSK" w:hAnsi="TH SarabunPSK" w:cs="TH SarabunPSK" w:hint="cs"/>
          <w:sz w:val="32"/>
          <w:szCs w:val="32"/>
          <w:cs/>
        </w:rPr>
        <w:t>พิกัดของเครื่องป้องกันกระแสเกินของวงจรย่อย</w:t>
      </w:r>
    </w:p>
    <w:p w:rsidR="004203D7" w:rsidRPr="00D23394" w:rsidRDefault="00D233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23394">
        <w:rPr>
          <w:rFonts w:ascii="TH SarabunPSK" w:hAnsi="TH SarabunPSK" w:cs="TH SarabunPSK" w:hint="cs"/>
          <w:sz w:val="32"/>
          <w:szCs w:val="32"/>
          <w:cs/>
        </w:rPr>
        <w:t>จงอธิบาย</w:t>
      </w:r>
      <w:r w:rsidR="004203D7" w:rsidRPr="00D23394">
        <w:rPr>
          <w:rFonts w:ascii="TH SarabunPSK" w:hAnsi="TH SarabunPSK" w:cs="TH SarabunPSK" w:hint="cs"/>
          <w:sz w:val="32"/>
          <w:szCs w:val="32"/>
          <w:cs/>
        </w:rPr>
        <w:t>สายป้อนทำหน้าที่</w:t>
      </w:r>
      <w:r w:rsidRPr="00D23394">
        <w:rPr>
          <w:rFonts w:ascii="TH SarabunPSK" w:hAnsi="TH SarabunPSK" w:cs="TH SarabunPSK" w:hint="cs"/>
          <w:sz w:val="32"/>
          <w:szCs w:val="32"/>
          <w:cs/>
        </w:rPr>
        <w:t>อะไร</w:t>
      </w:r>
    </w:p>
    <w:p w:rsidR="004203D7" w:rsidRDefault="00D23394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จงอธิบายหลักการกำหนด</w:t>
      </w:r>
      <w:r w:rsidR="004203D7">
        <w:rPr>
          <w:rFonts w:ascii="TH SarabunPSK" w:hAnsi="TH SarabunPSK" w:cs="TH SarabunPSK" w:hint="cs"/>
          <w:sz w:val="32"/>
          <w:szCs w:val="32"/>
          <w:cs/>
        </w:rPr>
        <w:t>ขนาดตัวนำของสายป้อน</w:t>
      </w:r>
    </w:p>
    <w:p w:rsidR="004203D7" w:rsidRDefault="004203D7" w:rsidP="00723F6D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สายประธานอยู่ในส่วนไหนของระบบไฟฟ้า</w:t>
      </w:r>
      <w:r w:rsidR="00D233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3F6D" w:rsidRPr="00D70B85" w:rsidRDefault="006542B7" w:rsidP="006542B7">
      <w:pPr>
        <w:numPr>
          <w:ilvl w:val="1"/>
          <w:numId w:val="3"/>
        </w:numPr>
        <w:tabs>
          <w:tab w:val="clear" w:pos="1440"/>
          <w:tab w:val="num" w:pos="851"/>
        </w:tabs>
        <w:ind w:left="0" w:firstLine="567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จงอธิบายหลักการกำหนด</w:t>
      </w:r>
      <w:r w:rsidR="004203D7">
        <w:rPr>
          <w:rFonts w:ascii="TH SarabunPSK" w:hAnsi="TH SarabunPSK" w:cs="TH SarabunPSK" w:hint="cs"/>
          <w:sz w:val="32"/>
          <w:szCs w:val="32"/>
          <w:cs/>
        </w:rPr>
        <w:t>ขนาดตัวนำของสายประธาน</w:t>
      </w:r>
      <w:r w:rsidRPr="00D70B8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2030C" w:rsidRPr="00723F6D" w:rsidRDefault="0052030C" w:rsidP="00723F6D"/>
    <w:sectPr w:rsidR="0052030C" w:rsidRPr="00723F6D" w:rsidSect="007D098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160" w:right="1440" w:bottom="1440" w:left="2160" w:header="709" w:footer="709" w:gutter="0"/>
      <w:pgNumType w:start="18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0B3" w:rsidRDefault="00C900B3" w:rsidP="00364276">
      <w:r>
        <w:separator/>
      </w:r>
    </w:p>
  </w:endnote>
  <w:endnote w:type="continuationSeparator" w:id="0">
    <w:p w:rsidR="00C900B3" w:rsidRDefault="00C900B3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19C" w:rsidRDefault="0025319C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25319C" w:rsidRDefault="002531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19C" w:rsidRPr="008431A4" w:rsidRDefault="0025319C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25319C" w:rsidRPr="00D572BA" w:rsidRDefault="0025319C" w:rsidP="00D5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19C" w:rsidRPr="008431A4" w:rsidRDefault="0025319C" w:rsidP="00D572BA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25319C" w:rsidRPr="00D572BA" w:rsidRDefault="0025319C" w:rsidP="00D5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0B3" w:rsidRDefault="00C900B3" w:rsidP="00364276">
      <w:r>
        <w:separator/>
      </w:r>
    </w:p>
  </w:footnote>
  <w:footnote w:type="continuationSeparator" w:id="0">
    <w:p w:rsidR="00C900B3" w:rsidRDefault="00C900B3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25319C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25319C" w:rsidRPr="00E4741C" w:rsidRDefault="0025319C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542DB2">
            <w:rPr>
              <w:rFonts w:ascii="TH SarabunPSK" w:hAnsi="TH SarabunPSK" w:cs="TH SarabunPSK"/>
              <w:noProof/>
              <w:sz w:val="32"/>
              <w:szCs w:val="32"/>
            </w:rPr>
            <w:t>194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25319C" w:rsidRPr="00967AF8" w:rsidRDefault="0025319C" w:rsidP="00F77EBE">
          <w:pPr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หน่วยที่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4 </w:t>
          </w:r>
          <w:r w:rsidR="00DB2869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25319C" w:rsidRPr="00B92907" w:rsidRDefault="0025319C" w:rsidP="000B282B">
          <w:pPr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โหลด</w:t>
          </w:r>
          <w:r w:rsidR="00110A81">
            <w:rPr>
              <w:rFonts w:ascii="TH SarabunPSK" w:hAnsi="TH SarabunPSK" w:cs="TH SarabunPSK" w:hint="cs"/>
              <w:sz w:val="28"/>
              <w:cs/>
            </w:rPr>
            <w:t>ในระบบ</w:t>
          </w:r>
          <w:r>
            <w:rPr>
              <w:rFonts w:ascii="TH SarabunPSK" w:hAnsi="TH SarabunPSK" w:cs="TH SarabunPSK" w:hint="cs"/>
              <w:sz w:val="28"/>
              <w:cs/>
            </w:rPr>
            <w:t>ไฟฟ้า</w:t>
          </w:r>
        </w:p>
      </w:tc>
    </w:tr>
  </w:tbl>
  <w:p w:rsidR="0025319C" w:rsidRDefault="0025319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830A56D" wp14:editId="1D470EFB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25319C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25319C" w:rsidRPr="00967AF8" w:rsidRDefault="0025319C" w:rsidP="000B282B">
          <w:pPr>
            <w:ind w:firstLine="70"/>
            <w:jc w:val="right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หน่วยที่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4 </w:t>
          </w:r>
          <w:r w:rsidR="00DB2869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25319C" w:rsidRPr="002C19BA" w:rsidRDefault="0025319C" w:rsidP="000B282B">
          <w:pPr>
            <w:jc w:val="right"/>
            <w:rPr>
              <w:rFonts w:ascii="TH SarabunPSK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โหลด</w:t>
          </w:r>
          <w:r w:rsidR="00110A81">
            <w:rPr>
              <w:rFonts w:ascii="TH SarabunPSK" w:hAnsi="TH SarabunPSK" w:cs="TH SarabunPSK" w:hint="cs"/>
              <w:sz w:val="28"/>
              <w:cs/>
            </w:rPr>
            <w:t>ในระบบ</w:t>
          </w:r>
          <w:r>
            <w:rPr>
              <w:rFonts w:ascii="TH SarabunPSK" w:hAnsi="TH SarabunPSK" w:cs="TH SarabunPSK" w:hint="cs"/>
              <w:sz w:val="28"/>
              <w:cs/>
            </w:rPr>
            <w:t>ไฟฟ้า</w:t>
          </w:r>
        </w:p>
      </w:tc>
      <w:tc>
        <w:tcPr>
          <w:tcW w:w="792" w:type="dxa"/>
          <w:shd w:val="clear" w:color="auto" w:fill="FFFFFF"/>
          <w:vAlign w:val="center"/>
        </w:tcPr>
        <w:p w:rsidR="0025319C" w:rsidRPr="00E4741C" w:rsidRDefault="0025319C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542DB2">
            <w:rPr>
              <w:rFonts w:ascii="TH SarabunPSK" w:hAnsi="TH SarabunPSK" w:cs="TH SarabunPSK"/>
              <w:noProof/>
              <w:sz w:val="32"/>
              <w:szCs w:val="32"/>
            </w:rPr>
            <w:t>195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25319C" w:rsidRPr="00E4741C" w:rsidRDefault="0025319C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840384" wp14:editId="058783F9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91"/>
      <w:gridCol w:w="901"/>
    </w:tblGrid>
    <w:tr w:rsidR="0025319C" w:rsidRPr="00E4741C" w:rsidTr="000B282B">
      <w:trPr>
        <w:trHeight w:hRule="exact" w:val="792"/>
        <w:jc w:val="right"/>
      </w:trPr>
      <w:tc>
        <w:tcPr>
          <w:tcW w:w="7691" w:type="dxa"/>
          <w:vAlign w:val="center"/>
        </w:tcPr>
        <w:p w:rsidR="0025319C" w:rsidRPr="00967AF8" w:rsidRDefault="0025319C" w:rsidP="000B282B">
          <w:pPr>
            <w:ind w:firstLine="70"/>
            <w:rPr>
              <w:rFonts w:ascii="TH SarabunPSK" w:eastAsia="Times New Roman" w:hAnsi="TH SarabunPSK" w:cs="TH SarabunPSK"/>
              <w:sz w:val="28"/>
            </w:rPr>
          </w:pPr>
          <w:r>
            <w:rPr>
              <w:rFonts w:ascii="TH SarabunPSK" w:hAnsi="TH SarabunPSK" w:cs="TH SarabunPSK"/>
              <w:snapToGrid w:val="0"/>
              <w:sz w:val="28"/>
              <w:cs/>
              <w:lang w:eastAsia="th-TH"/>
            </w:rPr>
            <w:t>หน่วยที่</w:t>
          </w:r>
          <w:r>
            <w:rPr>
              <w:rFonts w:ascii="TH SarabunPSK" w:hAnsi="TH SarabunPSK" w:cs="TH SarabunPSK"/>
              <w:snapToGrid w:val="0"/>
              <w:sz w:val="28"/>
              <w:lang w:eastAsia="th-TH"/>
            </w:rPr>
            <w:t xml:space="preserve"> 4 </w:t>
          </w:r>
          <w:r w:rsidR="00DB2869">
            <w:rPr>
              <w:rFonts w:ascii="TH SarabunPSK" w:hAnsi="TH SarabunPSK" w:cs="TH SarabunPSK" w:hint="cs"/>
              <w:snapToGrid w:val="0"/>
              <w:sz w:val="28"/>
              <w:cs/>
              <w:lang w:eastAsia="th-TH"/>
            </w:rPr>
            <w:t>การออกแบบระบบไฟฟ้า</w:t>
          </w:r>
        </w:p>
        <w:p w:rsidR="0025319C" w:rsidRPr="00E4741C" w:rsidRDefault="0025319C" w:rsidP="000B282B">
          <w:pPr>
            <w:pStyle w:val="Header"/>
            <w:ind w:firstLine="70"/>
            <w:rPr>
              <w:rFonts w:ascii="TH SarabunPSK" w:eastAsia="Times New Roman" w:hAnsi="TH SarabunPSK" w:cs="TH SarabunPSK"/>
              <w:sz w:val="28"/>
              <w:cs/>
            </w:rPr>
          </w:pPr>
          <w:r w:rsidRPr="00967AF8">
            <w:rPr>
              <w:rFonts w:ascii="TH SarabunPSK" w:eastAsia="Times New Roman" w:hAnsi="TH SarabunPSK" w:cs="TH SarabunPSK"/>
              <w:sz w:val="28"/>
              <w:cs/>
            </w:rPr>
            <w:t xml:space="preserve">บทเรียน เรื่อง </w:t>
          </w:r>
          <w:r>
            <w:rPr>
              <w:rFonts w:ascii="TH SarabunPSK" w:hAnsi="TH SarabunPSK" w:cs="TH SarabunPSK" w:hint="cs"/>
              <w:sz w:val="28"/>
              <w:cs/>
            </w:rPr>
            <w:t>โหลด</w:t>
          </w:r>
          <w:r w:rsidR="00110A81">
            <w:rPr>
              <w:rFonts w:ascii="TH SarabunPSK" w:hAnsi="TH SarabunPSK" w:cs="TH SarabunPSK" w:hint="cs"/>
              <w:sz w:val="28"/>
              <w:cs/>
            </w:rPr>
            <w:t>ในระบบ</w:t>
          </w:r>
          <w:r>
            <w:rPr>
              <w:rFonts w:ascii="TH SarabunPSK" w:hAnsi="TH SarabunPSK" w:cs="TH SarabunPSK" w:hint="cs"/>
              <w:sz w:val="28"/>
              <w:cs/>
            </w:rPr>
            <w:t>ไฟฟ้า</w:t>
          </w:r>
        </w:p>
      </w:tc>
      <w:tc>
        <w:tcPr>
          <w:tcW w:w="901" w:type="dxa"/>
          <w:shd w:val="clear" w:color="auto" w:fill="FFFFFF"/>
          <w:vAlign w:val="center"/>
        </w:tcPr>
        <w:p w:rsidR="0025319C" w:rsidRPr="00B92907" w:rsidRDefault="0025319C" w:rsidP="00516500">
          <w:pPr>
            <w:jc w:val="center"/>
            <w:rPr>
              <w:rFonts w:ascii="TH SarabunPSK" w:hAnsi="TH SarabunPSK" w:cs="TH SarabunPSK"/>
              <w:sz w:val="28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542DB2">
            <w:rPr>
              <w:rFonts w:ascii="TH SarabunPSK" w:hAnsi="TH SarabunPSK" w:cs="TH SarabunPSK"/>
              <w:noProof/>
              <w:sz w:val="32"/>
              <w:szCs w:val="32"/>
            </w:rPr>
            <w:t>185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25319C" w:rsidRDefault="0025319C" w:rsidP="00B606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9235C3D" wp14:editId="7C964E7F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25Ssg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4wEaaFEq72RzjNKbXr6Ti/gVS4elQ2wPIqn7kGWPzUSMq+J2DH3+PnUgW1oLfwrE7vRHTjZ9p8l&#10;hTcE8F2ujpVqUdXw7rs1tOCQD3R0xTmNxWFHg0o4nESTKEiBZQl3aTp3tfPJwqJY205p84nJFtlF&#10;hrVRhO9qk0shQAVSDR7I4UEby/HFwBoLueFN48TQCNRnOE7DIHCctGw4tbf2nVa7bd4odCBWT+5z&#10;EcPN62dK7gV1aDUjtDivDeHNsAbvjbB4zEl0oAS7o4GlO4egnXx+zYN5kRZp4iXRtPCSYL32Vps8&#10;8aabcDZZx+s8X4e/LdEwWdScUiYs14uUw+TfpHJuqkGEo5jHrPjX6C59QPaa6WozCWZJnHqz2ST2&#10;krgIvPt0k3urPJxOZ8V9fl+8YVq46PX7kB1TaVnJvWHqqaY9otyqIUrjOUwiyqH14zSYBvMZRqTZ&#10;wcwqjcJISfODm9op2SrPYlzVehpFSRS7c9J0NRkUMLEKuAhgkIbLzeh+yNSlyHY3lukc/EsuQRQX&#10;AbgOsk0ztN9W0tOjunQWTAJndJ5adtS83sP69Wxd/gEAAP//AwBQSwMEFAAGAAgAAAAhAJC5Eo/Z&#10;AAAABAEAAA8AAABkcnMvZG93bnJldi54bWxMj8FOwzAQRO9I/IO1SNxauxGJqhCnQkjtGQqVys2N&#10;t3FEvI5ipw18PcsJjqt5mnlbbWbfiwuOsQukYbVUIJCaYDtqNby/bRdrEDEZsqYPhBq+MMKmvr2p&#10;TGnDlV7xsk+t4BKKpdHgUhpKKWPj0Ju4DAMSZ+cwepP4HFtpR3Plct/LTKlCetMRLzgz4LPD5nM/&#10;eQ3Hw0HlHWUv7mNSu7OaV/nue6v1/d389Agi4Zz+YPjVZ3Wo2ekUJrJR9BoWBYMa+B8O11mRgzgx&#10;9QCyruR/+foHAAD//wMAUEsBAi0AFAAGAAgAAAAhALaDOJL+AAAA4QEAABMAAAAAAAAAAAAAAAAA&#10;AAAAAFtDb250ZW50X1R5cGVzXS54bWxQSwECLQAUAAYACAAAACEAOP0h/9YAAACUAQAACwAAAAAA&#10;AAAAAAAAAAAvAQAAX3JlbHMvLnJlbHNQSwECLQAUAAYACAAAACEAzbtuUrICAACjBQAADgAAAAAA&#10;AAAAAAAAAAAuAgAAZHJzL2Uyb0RvYy54bWxQSwECLQAUAAYACAAAACEAkLkSj9kAAAAE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  <w:p w:rsidR="0025319C" w:rsidRPr="00B606B9" w:rsidRDefault="0025319C" w:rsidP="00B606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82E6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04027A"/>
    <w:multiLevelType w:val="hybridMultilevel"/>
    <w:tmpl w:val="D554B080"/>
    <w:lvl w:ilvl="0" w:tplc="79A88154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4">
    <w:nsid w:val="2D7F2BD6"/>
    <w:multiLevelType w:val="multilevel"/>
    <w:tmpl w:val="FB44E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5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A4A6D"/>
    <w:multiLevelType w:val="hybridMultilevel"/>
    <w:tmpl w:val="5588CBFA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A8F4CA8"/>
    <w:multiLevelType w:val="hybridMultilevel"/>
    <w:tmpl w:val="24F404CA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B655833"/>
    <w:multiLevelType w:val="hybridMultilevel"/>
    <w:tmpl w:val="B9C2DE24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825F0"/>
    <w:multiLevelType w:val="hybridMultilevel"/>
    <w:tmpl w:val="6938E438"/>
    <w:lvl w:ilvl="0" w:tplc="D5C47BC2">
      <w:start w:val="2"/>
      <w:numFmt w:val="bullet"/>
      <w:lvlText w:val="-"/>
      <w:lvlJc w:val="left"/>
      <w:pPr>
        <w:ind w:left="93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1C702FF"/>
    <w:multiLevelType w:val="hybridMultilevel"/>
    <w:tmpl w:val="FB44E58E"/>
    <w:lvl w:ilvl="0" w:tplc="04BA90BE">
      <w:start w:val="1"/>
      <w:numFmt w:val="decimal"/>
      <w:lvlText w:val="%1)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7547FD4"/>
    <w:multiLevelType w:val="hybridMultilevel"/>
    <w:tmpl w:val="968E4CEE"/>
    <w:lvl w:ilvl="0" w:tplc="D49011B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5A966C2D"/>
    <w:multiLevelType w:val="hybridMultilevel"/>
    <w:tmpl w:val="8222B9F8"/>
    <w:lvl w:ilvl="0" w:tplc="1BE21E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025C8"/>
    <w:multiLevelType w:val="hybridMultilevel"/>
    <w:tmpl w:val="ED5ECCB2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6499"/>
    <w:multiLevelType w:val="hybridMultilevel"/>
    <w:tmpl w:val="B9C2DE24"/>
    <w:lvl w:ilvl="0" w:tplc="31C25F8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77E0DA3"/>
    <w:multiLevelType w:val="hybridMultilevel"/>
    <w:tmpl w:val="58E0E078"/>
    <w:lvl w:ilvl="0" w:tplc="40E88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C50A51"/>
    <w:multiLevelType w:val="hybridMultilevel"/>
    <w:tmpl w:val="58E0E078"/>
    <w:lvl w:ilvl="0" w:tplc="40E88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5F1DBA"/>
    <w:multiLevelType w:val="multilevel"/>
    <w:tmpl w:val="7DF6C5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3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>
    <w:nsid w:val="6FA86215"/>
    <w:multiLevelType w:val="hybridMultilevel"/>
    <w:tmpl w:val="565687FE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2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3"/>
  </w:num>
  <w:num w:numId="13">
    <w:abstractNumId w:val="19"/>
  </w:num>
  <w:num w:numId="14">
    <w:abstractNumId w:val="20"/>
  </w:num>
  <w:num w:numId="15">
    <w:abstractNumId w:val="21"/>
  </w:num>
  <w:num w:numId="16">
    <w:abstractNumId w:val="15"/>
  </w:num>
  <w:num w:numId="17">
    <w:abstractNumId w:val="10"/>
  </w:num>
  <w:num w:numId="18">
    <w:abstractNumId w:val="7"/>
  </w:num>
  <w:num w:numId="19">
    <w:abstractNumId w:val="8"/>
  </w:num>
  <w:num w:numId="20">
    <w:abstractNumId w:val="18"/>
  </w:num>
  <w:num w:numId="21">
    <w:abstractNumId w:val="16"/>
  </w:num>
  <w:num w:numId="22">
    <w:abstractNumId w:val="1"/>
  </w:num>
  <w:num w:numId="23">
    <w:abstractNumId w:val="9"/>
  </w:num>
  <w:num w:numId="24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81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527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5FF"/>
    <w:rsid w:val="00045894"/>
    <w:rsid w:val="000458B6"/>
    <w:rsid w:val="00045BB8"/>
    <w:rsid w:val="0004618F"/>
    <w:rsid w:val="000476D7"/>
    <w:rsid w:val="00050536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3FD0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358"/>
    <w:rsid w:val="000A4456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82B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A81"/>
    <w:rsid w:val="00110E7E"/>
    <w:rsid w:val="00110F0A"/>
    <w:rsid w:val="00111539"/>
    <w:rsid w:val="0011180F"/>
    <w:rsid w:val="001118ED"/>
    <w:rsid w:val="00111CD1"/>
    <w:rsid w:val="00112817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5F39"/>
    <w:rsid w:val="0020603E"/>
    <w:rsid w:val="002060D0"/>
    <w:rsid w:val="0020655C"/>
    <w:rsid w:val="00206680"/>
    <w:rsid w:val="00206FFA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19C"/>
    <w:rsid w:val="00253421"/>
    <w:rsid w:val="00253BDD"/>
    <w:rsid w:val="00253E1B"/>
    <w:rsid w:val="00253EAD"/>
    <w:rsid w:val="002541BA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08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871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9BA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1F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6F6"/>
    <w:rsid w:val="00324990"/>
    <w:rsid w:val="0032567F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6A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2566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2ED0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4EFC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3D7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05F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3A0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959"/>
    <w:rsid w:val="004D0BE9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097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5FA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91C"/>
    <w:rsid w:val="00516030"/>
    <w:rsid w:val="00516500"/>
    <w:rsid w:val="005165C2"/>
    <w:rsid w:val="0051666A"/>
    <w:rsid w:val="00516874"/>
    <w:rsid w:val="00516DB9"/>
    <w:rsid w:val="00516F9A"/>
    <w:rsid w:val="005173D4"/>
    <w:rsid w:val="00517594"/>
    <w:rsid w:val="0052030C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2DB2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47910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0AC2"/>
    <w:rsid w:val="00572DC8"/>
    <w:rsid w:val="00573472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2783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CD2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7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16A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55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6E3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19C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183C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972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6D"/>
    <w:rsid w:val="00723FD4"/>
    <w:rsid w:val="00724B86"/>
    <w:rsid w:val="00725D70"/>
    <w:rsid w:val="007263F6"/>
    <w:rsid w:val="007278C9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8F7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092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42E"/>
    <w:rsid w:val="007B7DCA"/>
    <w:rsid w:val="007C0F14"/>
    <w:rsid w:val="007C1042"/>
    <w:rsid w:val="007C1474"/>
    <w:rsid w:val="007C14BC"/>
    <w:rsid w:val="007C1CE9"/>
    <w:rsid w:val="007C2142"/>
    <w:rsid w:val="007C21A7"/>
    <w:rsid w:val="007C3644"/>
    <w:rsid w:val="007C374A"/>
    <w:rsid w:val="007C4492"/>
    <w:rsid w:val="007C4D6C"/>
    <w:rsid w:val="007C579D"/>
    <w:rsid w:val="007C58B1"/>
    <w:rsid w:val="007C6069"/>
    <w:rsid w:val="007C733C"/>
    <w:rsid w:val="007D012F"/>
    <w:rsid w:val="007D0987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6301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3A3E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391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5A9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487"/>
    <w:rsid w:val="008A27B7"/>
    <w:rsid w:val="008A283C"/>
    <w:rsid w:val="008A2A82"/>
    <w:rsid w:val="008A438F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644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177F3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47E0F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460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B8A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5A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479F"/>
    <w:rsid w:val="00996156"/>
    <w:rsid w:val="00997121"/>
    <w:rsid w:val="00997142"/>
    <w:rsid w:val="0099725F"/>
    <w:rsid w:val="00997C95"/>
    <w:rsid w:val="009A0E30"/>
    <w:rsid w:val="009A1126"/>
    <w:rsid w:val="009A1A15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B7B4B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35CA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29A6"/>
    <w:rsid w:val="00A4388D"/>
    <w:rsid w:val="00A43E4C"/>
    <w:rsid w:val="00A44266"/>
    <w:rsid w:val="00A445BC"/>
    <w:rsid w:val="00A450E4"/>
    <w:rsid w:val="00A45419"/>
    <w:rsid w:val="00A46160"/>
    <w:rsid w:val="00A461E7"/>
    <w:rsid w:val="00A462F4"/>
    <w:rsid w:val="00A4682B"/>
    <w:rsid w:val="00A47412"/>
    <w:rsid w:val="00A475DB"/>
    <w:rsid w:val="00A475EA"/>
    <w:rsid w:val="00A4788E"/>
    <w:rsid w:val="00A507C9"/>
    <w:rsid w:val="00A50E5C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819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4C4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2B87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C01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5DA0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0E83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37CC0"/>
    <w:rsid w:val="00B40D53"/>
    <w:rsid w:val="00B4110F"/>
    <w:rsid w:val="00B4183C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77D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6F22"/>
    <w:rsid w:val="00B57208"/>
    <w:rsid w:val="00B576D8"/>
    <w:rsid w:val="00B57EAF"/>
    <w:rsid w:val="00B601AE"/>
    <w:rsid w:val="00B605AC"/>
    <w:rsid w:val="00B606B9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380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07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10"/>
    <w:rsid w:val="00BC4ED0"/>
    <w:rsid w:val="00BC5017"/>
    <w:rsid w:val="00BC5615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7A1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17AA6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47434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3A9C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4B7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8E4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0B3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A28"/>
    <w:rsid w:val="00CE3C27"/>
    <w:rsid w:val="00CE3EA6"/>
    <w:rsid w:val="00CE41EA"/>
    <w:rsid w:val="00CE46E1"/>
    <w:rsid w:val="00CE46F1"/>
    <w:rsid w:val="00CE4A35"/>
    <w:rsid w:val="00CE4D3B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131B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2C28"/>
    <w:rsid w:val="00D23394"/>
    <w:rsid w:val="00D23572"/>
    <w:rsid w:val="00D23A57"/>
    <w:rsid w:val="00D23A8E"/>
    <w:rsid w:val="00D24139"/>
    <w:rsid w:val="00D252DD"/>
    <w:rsid w:val="00D257B0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051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2BA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869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12"/>
    <w:rsid w:val="00E12D63"/>
    <w:rsid w:val="00E13A4C"/>
    <w:rsid w:val="00E14981"/>
    <w:rsid w:val="00E14A88"/>
    <w:rsid w:val="00E14EDB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3867"/>
    <w:rsid w:val="00ED3AC4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16F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77EBE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502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2907"/>
    <w:pPr>
      <w:keepNext/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907"/>
    <w:pPr>
      <w:keepNext/>
      <w:spacing w:before="240" w:after="60"/>
      <w:jc w:val="center"/>
      <w:outlineLvl w:val="1"/>
    </w:pPr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2907"/>
    <w:pPr>
      <w:keepNext/>
      <w:spacing w:before="240" w:after="60"/>
      <w:jc w:val="center"/>
      <w:outlineLvl w:val="2"/>
    </w:pPr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2907"/>
    <w:pPr>
      <w:keepNext/>
      <w:spacing w:before="240" w:after="60"/>
      <w:jc w:val="center"/>
      <w:outlineLvl w:val="3"/>
    </w:pPr>
    <w:rPr>
      <w:rFonts w:eastAsia="Times New Roman" w:cs="Angsan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iPriority w:val="99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styleId="ListBullet">
    <w:name w:val="List Bullet"/>
    <w:basedOn w:val="Normal"/>
    <w:uiPriority w:val="99"/>
    <w:unhideWhenUsed/>
    <w:rsid w:val="00313A1F"/>
    <w:pPr>
      <w:numPr>
        <w:numId w:val="7"/>
      </w:numPr>
      <w:contextualSpacing/>
    </w:pPr>
  </w:style>
  <w:style w:type="paragraph" w:customStyle="1" w:styleId="MTDisplayEquation">
    <w:name w:val="MTDisplayEquation"/>
    <w:basedOn w:val="Normal"/>
    <w:next w:val="Normal"/>
    <w:link w:val="MTDisplayEquation0"/>
    <w:rsid w:val="00313A1F"/>
    <w:pPr>
      <w:tabs>
        <w:tab w:val="center" w:pos="4160"/>
        <w:tab w:val="right" w:pos="8300"/>
      </w:tabs>
      <w:jc w:val="center"/>
    </w:pPr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313A1F"/>
    <w:rPr>
      <w:rFonts w:ascii="Angsana New" w:hAnsi="Angsana New" w:cs="Angsana New"/>
      <w:b/>
      <w:bCs/>
      <w:sz w:val="32"/>
      <w:szCs w:val="32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92907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92907"/>
    <w:rPr>
      <w:rFonts w:ascii="Cambria" w:eastAsia="Times New Roman" w:hAnsi="Cambria" w:cs="Angsana New"/>
      <w:b/>
      <w:bCs/>
      <w:i/>
      <w:iCs/>
      <w:sz w:val="28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92907"/>
    <w:rPr>
      <w:rFonts w:ascii="Cambria" w:eastAsia="Times New Roman" w:hAnsi="Cambria" w:cs="Angsana New"/>
      <w:b/>
      <w:bCs/>
      <w:sz w:val="26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92907"/>
    <w:rPr>
      <w:rFonts w:eastAsia="Times New Roman" w:cs="Angsana New"/>
      <w:b/>
      <w:bCs/>
      <w:sz w:val="28"/>
      <w:szCs w:val="35"/>
      <w:lang w:val="x-none" w:eastAsia="x-none"/>
    </w:rPr>
  </w:style>
  <w:style w:type="character" w:customStyle="1" w:styleId="a">
    <w:name w:val="a"/>
    <w:basedOn w:val="DefaultParagraphFont"/>
    <w:rsid w:val="0054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CEEEC-5292-451B-9A0B-45C0D7E7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12</Pages>
  <Words>2061</Words>
  <Characters>11749</Characters>
  <Application>Microsoft Office Word</Application>
  <DocSecurity>0</DocSecurity>
  <Lines>97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13783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58</cp:revision>
  <cp:lastPrinted>2014-08-18T05:33:00Z</cp:lastPrinted>
  <dcterms:created xsi:type="dcterms:W3CDTF">2015-01-24T06:43:00Z</dcterms:created>
  <dcterms:modified xsi:type="dcterms:W3CDTF">2017-02-06T03:38:00Z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